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1AB584" w14:textId="77777777" w:rsidR="008F5BD6" w:rsidRPr="008F5BD6" w:rsidRDefault="008F5BD6" w:rsidP="008F5BD6">
      <w:pPr>
        <w:jc w:val="center"/>
        <w:rPr>
          <w:rFonts w:eastAsia="Calibri"/>
          <w:sz w:val="28"/>
          <w:szCs w:val="28"/>
          <w:lang w:eastAsia="en-US"/>
        </w:rPr>
      </w:pPr>
      <w:r w:rsidRPr="008F5BD6">
        <w:rPr>
          <w:rFonts w:eastAsia="Calibri"/>
          <w:sz w:val="28"/>
          <w:szCs w:val="28"/>
          <w:lang w:eastAsia="en-US"/>
        </w:rPr>
        <w:t>Федеральное государственное образовательное бюджетное учреждение</w:t>
      </w:r>
    </w:p>
    <w:p w14:paraId="0CB2443A" w14:textId="77777777" w:rsidR="008F5BD6" w:rsidRPr="008F5BD6" w:rsidRDefault="008F5BD6" w:rsidP="008F5BD6">
      <w:pPr>
        <w:jc w:val="center"/>
        <w:rPr>
          <w:rFonts w:eastAsia="Calibri"/>
          <w:sz w:val="28"/>
          <w:szCs w:val="28"/>
          <w:lang w:eastAsia="en-US"/>
        </w:rPr>
      </w:pPr>
      <w:r w:rsidRPr="008F5BD6">
        <w:rPr>
          <w:rFonts w:eastAsia="Calibri"/>
          <w:sz w:val="28"/>
          <w:szCs w:val="28"/>
          <w:lang w:eastAsia="en-US"/>
        </w:rPr>
        <w:t>высшего образования</w:t>
      </w:r>
    </w:p>
    <w:p w14:paraId="2DF00C2F" w14:textId="77777777" w:rsidR="008F5BD6" w:rsidRPr="008F5BD6" w:rsidRDefault="008F5BD6" w:rsidP="008F5BD6">
      <w:pPr>
        <w:jc w:val="center"/>
        <w:rPr>
          <w:rFonts w:eastAsia="Calibri"/>
          <w:sz w:val="28"/>
          <w:szCs w:val="28"/>
          <w:lang w:eastAsia="en-US"/>
        </w:rPr>
      </w:pPr>
    </w:p>
    <w:p w14:paraId="6D1039DE" w14:textId="77777777" w:rsidR="008F5BD6" w:rsidRPr="008F5BD6" w:rsidRDefault="008F5BD6" w:rsidP="008F5BD6">
      <w:pPr>
        <w:jc w:val="center"/>
        <w:rPr>
          <w:rFonts w:eastAsia="Calibri"/>
          <w:b/>
          <w:bCs/>
          <w:sz w:val="28"/>
          <w:szCs w:val="28"/>
          <w:lang w:eastAsia="en-US"/>
        </w:rPr>
      </w:pPr>
      <w:r w:rsidRPr="008F5BD6">
        <w:rPr>
          <w:rFonts w:eastAsia="Calibri"/>
          <w:b/>
          <w:bCs/>
          <w:sz w:val="28"/>
          <w:szCs w:val="28"/>
          <w:lang w:eastAsia="en-US"/>
        </w:rPr>
        <w:t xml:space="preserve">«ФИНАНСОВЫЙ УНИВЕРСИТЕТ </w:t>
      </w:r>
    </w:p>
    <w:p w14:paraId="2288EED7" w14:textId="77777777" w:rsidR="008F5BD6" w:rsidRPr="008F5BD6" w:rsidRDefault="008F5BD6" w:rsidP="008F5BD6">
      <w:pPr>
        <w:jc w:val="center"/>
        <w:rPr>
          <w:rFonts w:eastAsia="Calibri"/>
          <w:b/>
          <w:bCs/>
          <w:sz w:val="28"/>
          <w:szCs w:val="28"/>
          <w:lang w:eastAsia="en-US"/>
        </w:rPr>
      </w:pPr>
      <w:r w:rsidRPr="008F5BD6">
        <w:rPr>
          <w:rFonts w:eastAsia="Calibri"/>
          <w:b/>
          <w:bCs/>
          <w:sz w:val="28"/>
          <w:szCs w:val="28"/>
          <w:lang w:eastAsia="en-US"/>
        </w:rPr>
        <w:t>ПРИ ПРАВИТЕЛЬСТВЕ РОССИЙСКОЙ ФЕДЕРАЦИИ»</w:t>
      </w:r>
    </w:p>
    <w:p w14:paraId="7A3F64E0" w14:textId="798B1760" w:rsidR="008F5BD6" w:rsidRDefault="008F5BD6" w:rsidP="008F5BD6">
      <w:pPr>
        <w:jc w:val="center"/>
        <w:rPr>
          <w:rFonts w:eastAsia="Calibri"/>
          <w:b/>
          <w:bCs/>
          <w:sz w:val="28"/>
          <w:szCs w:val="28"/>
          <w:lang w:eastAsia="en-US"/>
        </w:rPr>
      </w:pPr>
      <w:r w:rsidRPr="008F5BD6">
        <w:rPr>
          <w:rFonts w:eastAsia="Calibri"/>
          <w:b/>
          <w:bCs/>
          <w:sz w:val="28"/>
          <w:szCs w:val="28"/>
          <w:lang w:eastAsia="en-US"/>
        </w:rPr>
        <w:t xml:space="preserve"> (Финансовый университет)</w:t>
      </w:r>
    </w:p>
    <w:p w14:paraId="680CB216" w14:textId="77777777" w:rsidR="008F5BD6" w:rsidRPr="008F5BD6" w:rsidRDefault="008F5BD6" w:rsidP="008F5BD6">
      <w:pPr>
        <w:jc w:val="center"/>
        <w:rPr>
          <w:rFonts w:eastAsia="Calibri"/>
          <w:b/>
          <w:bCs/>
          <w:sz w:val="28"/>
          <w:szCs w:val="28"/>
          <w:lang w:eastAsia="en-US"/>
        </w:rPr>
      </w:pPr>
    </w:p>
    <w:p w14:paraId="6D0DDD1C" w14:textId="5C232F9B" w:rsidR="008F5BD6" w:rsidRPr="008F5BD6" w:rsidRDefault="00A74298" w:rsidP="008F5BD6">
      <w:pPr>
        <w:jc w:val="center"/>
        <w:rPr>
          <w:rFonts w:eastAsia="Calibri"/>
          <w:sz w:val="28"/>
          <w:szCs w:val="28"/>
          <w:lang w:eastAsia="en-US"/>
        </w:rPr>
      </w:pPr>
      <w:r w:rsidRPr="00A74298">
        <w:rPr>
          <w:rFonts w:eastAsia="Calibri"/>
          <w:sz w:val="28"/>
          <w:szCs w:val="28"/>
          <w:lang w:eastAsia="en-US"/>
        </w:rPr>
        <w:t>Департамент</w:t>
      </w:r>
      <w:r w:rsidR="008F5BD6" w:rsidRPr="00224731">
        <w:rPr>
          <w:rFonts w:eastAsia="Calibri"/>
          <w:sz w:val="28"/>
          <w:szCs w:val="28"/>
          <w:lang w:eastAsia="en-US"/>
        </w:rPr>
        <w:t xml:space="preserve"> </w:t>
      </w:r>
      <w:r w:rsidR="008F5BD6" w:rsidRPr="008F5BD6">
        <w:rPr>
          <w:rFonts w:eastAsia="Calibri"/>
          <w:sz w:val="28"/>
          <w:szCs w:val="28"/>
          <w:lang w:eastAsia="en-US"/>
        </w:rPr>
        <w:t>налогов и налогового администрирования</w:t>
      </w:r>
    </w:p>
    <w:p w14:paraId="47E85F33" w14:textId="77777777" w:rsidR="008F5BD6" w:rsidRPr="008F5BD6" w:rsidRDefault="008F5BD6" w:rsidP="008F5BD6">
      <w:pPr>
        <w:jc w:val="center"/>
        <w:rPr>
          <w:rFonts w:eastAsia="Calibri"/>
          <w:sz w:val="28"/>
          <w:szCs w:val="28"/>
          <w:lang w:eastAsia="en-US"/>
        </w:rPr>
      </w:pPr>
      <w:r w:rsidRPr="008F5BD6">
        <w:rPr>
          <w:rFonts w:eastAsia="Calibri"/>
          <w:sz w:val="28"/>
          <w:szCs w:val="28"/>
          <w:lang w:eastAsia="en-US"/>
        </w:rPr>
        <w:t>Факультета налогов, аудита и бизнес-анализа</w:t>
      </w:r>
    </w:p>
    <w:p w14:paraId="38991440" w14:textId="77777777" w:rsidR="008F5BD6" w:rsidRPr="008F5BD6" w:rsidRDefault="008F5BD6" w:rsidP="008F5BD6">
      <w:pPr>
        <w:jc w:val="center"/>
        <w:rPr>
          <w:rFonts w:eastAsia="Calibri"/>
          <w:sz w:val="28"/>
          <w:szCs w:val="28"/>
          <w:lang w:eastAsia="en-US"/>
        </w:rPr>
      </w:pPr>
    </w:p>
    <w:p w14:paraId="63AAA43A" w14:textId="77777777" w:rsidR="008F5BD6" w:rsidRPr="008F5BD6" w:rsidRDefault="008F5BD6" w:rsidP="008F5BD6">
      <w:pPr>
        <w:jc w:val="center"/>
        <w:rPr>
          <w:rFonts w:eastAsia="Calibri"/>
          <w:sz w:val="28"/>
          <w:szCs w:val="28"/>
          <w:lang w:eastAsia="en-US"/>
        </w:rPr>
      </w:pPr>
    </w:p>
    <w:p w14:paraId="246B4221" w14:textId="77777777" w:rsidR="008F5BD6" w:rsidRPr="008F5BD6" w:rsidRDefault="008F5BD6" w:rsidP="008F5BD6">
      <w:pPr>
        <w:jc w:val="center"/>
        <w:rPr>
          <w:rFonts w:eastAsia="Calibri"/>
          <w:sz w:val="28"/>
          <w:szCs w:val="28"/>
          <w:lang w:eastAsia="en-US"/>
        </w:rPr>
      </w:pPr>
    </w:p>
    <w:p w14:paraId="15DF3F6E" w14:textId="77777777" w:rsidR="008F5BD6" w:rsidRPr="008F5BD6" w:rsidRDefault="008F5BD6" w:rsidP="008F5BD6">
      <w:pPr>
        <w:jc w:val="center"/>
        <w:rPr>
          <w:rFonts w:eastAsia="Calibri"/>
          <w:sz w:val="28"/>
          <w:szCs w:val="28"/>
          <w:lang w:eastAsia="en-US"/>
        </w:rPr>
      </w:pPr>
    </w:p>
    <w:p w14:paraId="6A474E57" w14:textId="77777777" w:rsidR="008F5BD6" w:rsidRDefault="008F5BD6" w:rsidP="001A434A">
      <w:pPr>
        <w:snapToGrid w:val="0"/>
        <w:rPr>
          <w:b/>
          <w:bCs/>
          <w:caps/>
          <w:sz w:val="28"/>
          <w:szCs w:val="28"/>
        </w:rPr>
      </w:pPr>
    </w:p>
    <w:p w14:paraId="68A42E03" w14:textId="77777777" w:rsidR="008F5BD6" w:rsidRPr="00A440CD" w:rsidRDefault="008F5BD6" w:rsidP="008F5BD6">
      <w:pPr>
        <w:snapToGrid w:val="0"/>
        <w:jc w:val="center"/>
        <w:rPr>
          <w:sz w:val="28"/>
          <w:szCs w:val="28"/>
        </w:rPr>
      </w:pPr>
    </w:p>
    <w:p w14:paraId="60235B19" w14:textId="77777777" w:rsidR="00E47AE5" w:rsidRPr="005F186E" w:rsidRDefault="00E47AE5" w:rsidP="00E47AE5">
      <w:pPr>
        <w:jc w:val="center"/>
        <w:rPr>
          <w:b/>
          <w:sz w:val="28"/>
          <w:szCs w:val="28"/>
        </w:rPr>
      </w:pPr>
      <w:r w:rsidRPr="00FE17E7">
        <w:rPr>
          <w:rFonts w:eastAsia="Calibri"/>
          <w:b/>
          <w:bCs/>
          <w:sz w:val="28"/>
          <w:szCs w:val="28"/>
          <w:lang w:eastAsia="en-US"/>
        </w:rPr>
        <w:t>Костин А.А.,</w:t>
      </w:r>
      <w:r w:rsidRPr="00FE17E7">
        <w:rPr>
          <w:b/>
          <w:bCs/>
          <w:sz w:val="28"/>
          <w:szCs w:val="28"/>
        </w:rPr>
        <w:t xml:space="preserve"> Романова М.Е.</w:t>
      </w:r>
      <w:r>
        <w:rPr>
          <w:b/>
          <w:bCs/>
          <w:sz w:val="28"/>
          <w:szCs w:val="28"/>
        </w:rPr>
        <w:t xml:space="preserve">, </w:t>
      </w:r>
      <w:r w:rsidRPr="005F186E">
        <w:rPr>
          <w:b/>
          <w:sz w:val="28"/>
          <w:szCs w:val="28"/>
        </w:rPr>
        <w:t>Поляков А.Е.</w:t>
      </w:r>
    </w:p>
    <w:p w14:paraId="39A9888D" w14:textId="77777777" w:rsidR="001A434A" w:rsidRDefault="001A434A" w:rsidP="001A434A">
      <w:pPr>
        <w:jc w:val="center"/>
        <w:rPr>
          <w:rFonts w:eastAsia="Calibri"/>
          <w:sz w:val="28"/>
          <w:szCs w:val="28"/>
          <w:lang w:eastAsia="en-US"/>
        </w:rPr>
      </w:pPr>
    </w:p>
    <w:p w14:paraId="6C65D606" w14:textId="77777777" w:rsidR="001A434A" w:rsidRDefault="001A434A" w:rsidP="001A434A">
      <w:pPr>
        <w:jc w:val="center"/>
        <w:rPr>
          <w:b/>
          <w:bCs/>
          <w:sz w:val="28"/>
          <w:szCs w:val="28"/>
        </w:rPr>
      </w:pPr>
    </w:p>
    <w:p w14:paraId="0238765D" w14:textId="30B35F90" w:rsidR="001A434A" w:rsidRDefault="001A434A" w:rsidP="001A434A">
      <w:pPr>
        <w:jc w:val="center"/>
        <w:rPr>
          <w:b/>
          <w:bCs/>
          <w:sz w:val="28"/>
          <w:szCs w:val="28"/>
        </w:rPr>
      </w:pPr>
      <w:r w:rsidRPr="005206B7">
        <w:rPr>
          <w:b/>
          <w:bCs/>
          <w:sz w:val="28"/>
          <w:szCs w:val="28"/>
        </w:rPr>
        <w:t>ТАМОЖЕННО</w:t>
      </w:r>
      <w:r>
        <w:rPr>
          <w:b/>
          <w:bCs/>
          <w:sz w:val="28"/>
          <w:szCs w:val="28"/>
        </w:rPr>
        <w:t xml:space="preserve">Е РЕГУЛИРОВАНИЕ </w:t>
      </w:r>
    </w:p>
    <w:p w14:paraId="4B217798" w14:textId="77777777" w:rsidR="001A434A" w:rsidRPr="005206B7" w:rsidRDefault="001A434A" w:rsidP="001A434A">
      <w:pPr>
        <w:jc w:val="center"/>
        <w:rPr>
          <w:b/>
          <w:bCs/>
          <w:sz w:val="28"/>
          <w:szCs w:val="28"/>
        </w:rPr>
      </w:pPr>
      <w:r>
        <w:rPr>
          <w:b/>
          <w:bCs/>
          <w:sz w:val="28"/>
          <w:szCs w:val="28"/>
        </w:rPr>
        <w:t>ВНЕШНЕЭКОНОМИЧЕСКОЙ ДЕЯТЕЛЬНОСТИ</w:t>
      </w:r>
      <w:r w:rsidRPr="005206B7">
        <w:rPr>
          <w:b/>
          <w:bCs/>
          <w:sz w:val="28"/>
          <w:szCs w:val="28"/>
        </w:rPr>
        <w:t xml:space="preserve"> </w:t>
      </w:r>
    </w:p>
    <w:p w14:paraId="3CAF050B" w14:textId="77777777" w:rsidR="001A434A" w:rsidRPr="005206B7" w:rsidRDefault="001A434A" w:rsidP="001A434A">
      <w:pPr>
        <w:jc w:val="center"/>
        <w:rPr>
          <w:b/>
          <w:bCs/>
          <w:sz w:val="28"/>
          <w:szCs w:val="28"/>
        </w:rPr>
      </w:pPr>
    </w:p>
    <w:p w14:paraId="2161473F" w14:textId="77777777" w:rsidR="001A434A" w:rsidRDefault="001A434A" w:rsidP="001A434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0674E5D4" w14:textId="77777777" w:rsidR="001A434A" w:rsidRDefault="001A434A" w:rsidP="001A434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4DA1B82D" w14:textId="77777777" w:rsidR="001A434A" w:rsidRDefault="001A434A" w:rsidP="001A434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0237F19" w14:textId="77777777" w:rsidR="001A434A" w:rsidRPr="00A440CD" w:rsidRDefault="001A434A" w:rsidP="001A434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A440CD">
        <w:rPr>
          <w:sz w:val="28"/>
          <w:szCs w:val="28"/>
        </w:rPr>
        <w:t>Рабочая программа дисциплины</w:t>
      </w:r>
    </w:p>
    <w:p w14:paraId="7CCFB95F" w14:textId="77777777" w:rsidR="001A434A" w:rsidRPr="00A440CD" w:rsidRDefault="001A434A" w:rsidP="001A434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sz w:val="28"/>
          <w:szCs w:val="28"/>
        </w:rPr>
      </w:pPr>
    </w:p>
    <w:p w14:paraId="480762CE" w14:textId="77777777" w:rsidR="001A434A" w:rsidRPr="00F5307F" w:rsidRDefault="001A434A" w:rsidP="001A434A">
      <w:pPr>
        <w:shd w:val="clear" w:color="auto" w:fill="FFFFFF"/>
        <w:jc w:val="center"/>
        <w:rPr>
          <w:rFonts w:eastAsia="ヒラギノ角ゴ Pro W3"/>
          <w:bCs/>
          <w:sz w:val="28"/>
          <w:szCs w:val="28"/>
        </w:rPr>
      </w:pPr>
      <w:r w:rsidRPr="00F5307F">
        <w:rPr>
          <w:rFonts w:eastAsia="ヒラギノ角ゴ Pro W3"/>
          <w:bCs/>
          <w:sz w:val="28"/>
          <w:szCs w:val="28"/>
        </w:rPr>
        <w:t>для студентов, обучающихся по направлению подготовки</w:t>
      </w:r>
    </w:p>
    <w:p w14:paraId="5E6644E3" w14:textId="77777777" w:rsidR="001A434A" w:rsidRPr="00F5307F" w:rsidRDefault="001A434A" w:rsidP="001A434A">
      <w:pPr>
        <w:shd w:val="clear" w:color="auto" w:fill="FFFFFF"/>
        <w:jc w:val="center"/>
        <w:rPr>
          <w:rFonts w:eastAsia="ヒラギノ角ゴ Pro W3"/>
          <w:bCs/>
          <w:sz w:val="28"/>
          <w:szCs w:val="28"/>
        </w:rPr>
      </w:pPr>
      <w:r w:rsidRPr="00F5307F">
        <w:rPr>
          <w:rFonts w:eastAsia="ヒラギノ角ゴ Pro W3"/>
          <w:bCs/>
          <w:sz w:val="28"/>
          <w:szCs w:val="28"/>
        </w:rPr>
        <w:t xml:space="preserve">38.03.01 «Экономика» </w:t>
      </w:r>
    </w:p>
    <w:p w14:paraId="146DA052" w14:textId="77777777" w:rsidR="001A434A" w:rsidRPr="00F5307F" w:rsidRDefault="001A434A" w:rsidP="001A434A">
      <w:pPr>
        <w:shd w:val="clear" w:color="auto" w:fill="FFFFFF"/>
        <w:jc w:val="center"/>
        <w:rPr>
          <w:rFonts w:eastAsia="ヒラギノ角ゴ Pro W3"/>
          <w:bCs/>
          <w:sz w:val="28"/>
          <w:szCs w:val="28"/>
        </w:rPr>
      </w:pPr>
    </w:p>
    <w:p w14:paraId="4CAC13D3" w14:textId="77777777" w:rsidR="001A434A" w:rsidRDefault="001A434A" w:rsidP="001A434A">
      <w:pPr>
        <w:snapToGrid w:val="0"/>
        <w:ind w:right="22"/>
        <w:jc w:val="center"/>
        <w:rPr>
          <w:sz w:val="28"/>
          <w:szCs w:val="28"/>
        </w:rPr>
      </w:pPr>
    </w:p>
    <w:p w14:paraId="00815BAD" w14:textId="77777777" w:rsidR="001A434A" w:rsidRPr="00A93F02" w:rsidRDefault="001A434A" w:rsidP="001A434A">
      <w:pPr>
        <w:snapToGrid w:val="0"/>
        <w:ind w:right="22"/>
        <w:jc w:val="center"/>
        <w:rPr>
          <w:sz w:val="28"/>
          <w:szCs w:val="28"/>
        </w:rPr>
      </w:pPr>
      <w:r w:rsidRPr="00A93F02">
        <w:rPr>
          <w:sz w:val="28"/>
          <w:szCs w:val="28"/>
        </w:rPr>
        <w:t>Образовательная программа «Бизнес-анализ, налоги и аудит»</w:t>
      </w:r>
    </w:p>
    <w:p w14:paraId="7DA69D0A" w14:textId="77777777" w:rsidR="001A434A" w:rsidRPr="00655FC6" w:rsidRDefault="001A434A" w:rsidP="001A434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rPr>
          <w:sz w:val="28"/>
          <w:szCs w:val="28"/>
        </w:rPr>
      </w:pPr>
    </w:p>
    <w:p w14:paraId="7BE37461" w14:textId="77777777" w:rsidR="001A434A" w:rsidRPr="00655FC6" w:rsidRDefault="001A434A" w:rsidP="001A434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B8CE600" w14:textId="77777777" w:rsidR="008F5BD6" w:rsidRDefault="008F5BD6" w:rsidP="008F5BD6">
      <w:pPr>
        <w:snapToGrid w:val="0"/>
        <w:ind w:right="22"/>
        <w:jc w:val="center"/>
        <w:rPr>
          <w:iCs/>
          <w:color w:val="FF0000"/>
          <w:sz w:val="28"/>
          <w:szCs w:val="28"/>
        </w:rPr>
      </w:pPr>
    </w:p>
    <w:p w14:paraId="53E7D3F6" w14:textId="77777777" w:rsidR="008F5BD6" w:rsidRPr="00655FC6"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7FBB5E21" w14:textId="77777777" w:rsidR="008F5BD6" w:rsidRPr="00655FC6"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217090E" w14:textId="77777777" w:rsidR="008F5BD6" w:rsidRPr="00655FC6"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8C33BAC" w14:textId="77777777" w:rsidR="008F5BD6"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77B6420C" w14:textId="77777777" w:rsidR="001A434A" w:rsidRDefault="001A434A"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6B53C2DB" w14:textId="77777777" w:rsidR="001A434A" w:rsidRPr="00655FC6" w:rsidRDefault="001A434A"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4D50A4D" w14:textId="77777777" w:rsidR="008F5BD6" w:rsidRPr="00655FC6" w:rsidRDefault="008F5BD6" w:rsidP="008F5BD6">
      <w:pPr>
        <w:snapToGrid w:val="0"/>
        <w:jc w:val="center"/>
        <w:rPr>
          <w:b/>
          <w:sz w:val="28"/>
          <w:szCs w:val="28"/>
        </w:rPr>
      </w:pPr>
    </w:p>
    <w:p w14:paraId="3B37D8D0" w14:textId="4C954249" w:rsidR="008F5BD6" w:rsidRDefault="008F5BD6" w:rsidP="008F5BD6">
      <w:pPr>
        <w:snapToGrid w:val="0"/>
        <w:jc w:val="center"/>
        <w:rPr>
          <w:b/>
          <w:sz w:val="28"/>
          <w:szCs w:val="28"/>
        </w:rPr>
      </w:pPr>
    </w:p>
    <w:p w14:paraId="151CCCD4" w14:textId="77777777" w:rsidR="008F5BD6" w:rsidRPr="00655FC6" w:rsidRDefault="008F5BD6" w:rsidP="008F5BD6">
      <w:pPr>
        <w:snapToGrid w:val="0"/>
        <w:jc w:val="center"/>
        <w:rPr>
          <w:b/>
          <w:sz w:val="28"/>
          <w:szCs w:val="28"/>
        </w:rPr>
      </w:pPr>
    </w:p>
    <w:p w14:paraId="688575FB" w14:textId="77777777" w:rsidR="008F5BD6" w:rsidRPr="00655FC6" w:rsidRDefault="008F5BD6" w:rsidP="008F5BD6">
      <w:pPr>
        <w:snapToGrid w:val="0"/>
        <w:jc w:val="center"/>
        <w:rPr>
          <w:b/>
          <w:sz w:val="28"/>
          <w:szCs w:val="28"/>
        </w:rPr>
      </w:pPr>
    </w:p>
    <w:p w14:paraId="630C16E4" w14:textId="47D438BE" w:rsidR="008F5BD6" w:rsidRDefault="008F5BD6" w:rsidP="008F5BD6">
      <w:pPr>
        <w:snapToGrid w:val="0"/>
        <w:jc w:val="center"/>
        <w:rPr>
          <w:b/>
          <w:caps/>
          <w:sz w:val="28"/>
          <w:szCs w:val="28"/>
        </w:rPr>
      </w:pPr>
      <w:r w:rsidRPr="00655FC6">
        <w:rPr>
          <w:b/>
          <w:sz w:val="28"/>
          <w:szCs w:val="28"/>
        </w:rPr>
        <w:t>Москва</w:t>
      </w:r>
      <w:r w:rsidRPr="00655FC6">
        <w:rPr>
          <w:b/>
          <w:caps/>
          <w:sz w:val="28"/>
          <w:szCs w:val="28"/>
        </w:rPr>
        <w:t xml:space="preserve"> 202</w:t>
      </w:r>
      <w:r w:rsidR="001A434A">
        <w:rPr>
          <w:b/>
          <w:caps/>
          <w:sz w:val="28"/>
          <w:szCs w:val="28"/>
        </w:rPr>
        <w:t>4</w:t>
      </w:r>
      <w:r>
        <w:rPr>
          <w:b/>
          <w:caps/>
          <w:sz w:val="28"/>
          <w:szCs w:val="28"/>
        </w:rPr>
        <w:br w:type="page"/>
      </w:r>
    </w:p>
    <w:p w14:paraId="1423228A" w14:textId="77777777" w:rsidR="008F5BD6" w:rsidRPr="00655FC6" w:rsidRDefault="008F5BD6" w:rsidP="008F5BD6">
      <w:pPr>
        <w:jc w:val="center"/>
        <w:rPr>
          <w:rFonts w:eastAsia="Calibri"/>
          <w:sz w:val="28"/>
          <w:szCs w:val="28"/>
          <w:lang w:eastAsia="en-US"/>
        </w:rPr>
      </w:pPr>
      <w:r w:rsidRPr="00655FC6">
        <w:rPr>
          <w:rFonts w:eastAsia="Calibri"/>
          <w:sz w:val="28"/>
          <w:szCs w:val="28"/>
          <w:lang w:eastAsia="en-US"/>
        </w:rPr>
        <w:lastRenderedPageBreak/>
        <w:t>Федеральное государственное образовательное бюджетное учреждение</w:t>
      </w:r>
    </w:p>
    <w:p w14:paraId="22F0D742" w14:textId="77777777" w:rsidR="008F5BD6" w:rsidRPr="00655FC6" w:rsidRDefault="008F5BD6" w:rsidP="008F5BD6">
      <w:pPr>
        <w:jc w:val="center"/>
        <w:rPr>
          <w:rFonts w:eastAsia="Calibri"/>
          <w:sz w:val="28"/>
          <w:szCs w:val="28"/>
          <w:lang w:eastAsia="en-US"/>
        </w:rPr>
      </w:pPr>
      <w:r w:rsidRPr="00655FC6">
        <w:rPr>
          <w:rFonts w:eastAsia="Calibri"/>
          <w:sz w:val="28"/>
          <w:szCs w:val="28"/>
          <w:lang w:eastAsia="en-US"/>
        </w:rPr>
        <w:t>высшего образования</w:t>
      </w:r>
    </w:p>
    <w:p w14:paraId="0C7ED1A0" w14:textId="77777777" w:rsidR="008F5BD6" w:rsidRPr="00655FC6" w:rsidRDefault="008F5BD6" w:rsidP="008F5BD6">
      <w:pPr>
        <w:jc w:val="center"/>
        <w:rPr>
          <w:rFonts w:eastAsia="Calibri"/>
          <w:sz w:val="28"/>
          <w:szCs w:val="28"/>
          <w:lang w:eastAsia="en-US"/>
        </w:rPr>
      </w:pPr>
    </w:p>
    <w:p w14:paraId="783CA803" w14:textId="77777777" w:rsidR="008F5BD6" w:rsidRPr="00655FC6" w:rsidRDefault="008F5BD6" w:rsidP="008F5BD6">
      <w:pPr>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4A066078" w14:textId="77777777" w:rsidR="008F5BD6" w:rsidRPr="00655FC6" w:rsidRDefault="008F5BD6" w:rsidP="008F5BD6">
      <w:pPr>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71AFAC4A" w14:textId="77777777" w:rsidR="008F5BD6" w:rsidRPr="00655FC6" w:rsidRDefault="008F5BD6" w:rsidP="008F5BD6">
      <w:pPr>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7B7184C5" w14:textId="35FC175B" w:rsidR="008F5BD6" w:rsidRPr="00655FC6" w:rsidRDefault="00A74298" w:rsidP="00224731">
      <w:pPr>
        <w:jc w:val="center"/>
        <w:rPr>
          <w:rFonts w:eastAsia="Calibri"/>
          <w:sz w:val="28"/>
          <w:szCs w:val="28"/>
          <w:lang w:eastAsia="en-US"/>
        </w:rPr>
      </w:pPr>
      <w:r w:rsidRPr="00A74298">
        <w:rPr>
          <w:rFonts w:eastAsia="Calibri"/>
          <w:sz w:val="28"/>
          <w:szCs w:val="28"/>
          <w:lang w:eastAsia="en-US"/>
        </w:rPr>
        <w:t>Департамент</w:t>
      </w:r>
      <w:r w:rsidR="008F5BD6" w:rsidRPr="00036229">
        <w:rPr>
          <w:rFonts w:eastAsia="Calibri"/>
          <w:sz w:val="28"/>
          <w:szCs w:val="28"/>
          <w:lang w:eastAsia="en-US"/>
        </w:rPr>
        <w:t xml:space="preserve"> н</w:t>
      </w:r>
      <w:r w:rsidR="008F5BD6" w:rsidRPr="00655FC6">
        <w:rPr>
          <w:rFonts w:eastAsia="Calibri"/>
          <w:sz w:val="28"/>
          <w:szCs w:val="28"/>
          <w:lang w:eastAsia="en-US"/>
        </w:rPr>
        <w:t>алогов и налогового администрирования</w:t>
      </w:r>
    </w:p>
    <w:p w14:paraId="4CFF7D5D" w14:textId="77777777" w:rsidR="008F5BD6" w:rsidRDefault="008F5BD6" w:rsidP="00224731">
      <w:pPr>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0079461C" w14:textId="77777777" w:rsidR="008F5BD6" w:rsidRPr="00655FC6" w:rsidRDefault="008F5BD6" w:rsidP="00224731">
      <w:pPr>
        <w:jc w:val="center"/>
        <w:rPr>
          <w:rFonts w:eastAsia="Calibri"/>
          <w:sz w:val="28"/>
          <w:szCs w:val="28"/>
          <w:lang w:eastAsia="en-US"/>
        </w:rPr>
      </w:pPr>
    </w:p>
    <w:tbl>
      <w:tblPr>
        <w:tblW w:w="0" w:type="auto"/>
        <w:tblLook w:val="04A0" w:firstRow="1" w:lastRow="0" w:firstColumn="1" w:lastColumn="0" w:noHBand="0" w:noVBand="1"/>
      </w:tblPr>
      <w:tblGrid>
        <w:gridCol w:w="5007"/>
        <w:gridCol w:w="4156"/>
      </w:tblGrid>
      <w:tr w:rsidR="006870F9" w:rsidRPr="00DB0E67" w14:paraId="368FC81B" w14:textId="77777777" w:rsidTr="00CF3657">
        <w:trPr>
          <w:trHeight w:val="963"/>
        </w:trPr>
        <w:tc>
          <w:tcPr>
            <w:tcW w:w="5007" w:type="dxa"/>
          </w:tcPr>
          <w:p w14:paraId="487C242E" w14:textId="77777777" w:rsidR="006870F9" w:rsidRDefault="006870F9" w:rsidP="006870F9">
            <w:pPr>
              <w:pStyle w:val="afa"/>
            </w:pPr>
            <w:r>
              <w:rPr>
                <w:rFonts w:ascii="Times New Roman" w:hAnsi="Times New Roman" w:cs="Times New Roman"/>
                <w:sz w:val="28"/>
                <w:szCs w:val="28"/>
              </w:rPr>
              <w:t>СОГЛАСОВАНО</w:t>
            </w:r>
          </w:p>
          <w:p w14:paraId="5D84C36A" w14:textId="77777777" w:rsidR="006870F9" w:rsidRDefault="006870F9" w:rsidP="006870F9">
            <w:pPr>
              <w:pStyle w:val="afa"/>
            </w:pPr>
            <w:r>
              <w:rPr>
                <w:rFonts w:ascii="Times New Roman" w:hAnsi="Times New Roman" w:cs="Times New Roman"/>
                <w:sz w:val="28"/>
                <w:szCs w:val="28"/>
              </w:rPr>
              <w:t>Некоммерческое партнерство</w:t>
            </w:r>
          </w:p>
          <w:p w14:paraId="49499705" w14:textId="77777777" w:rsidR="006870F9" w:rsidRDefault="006870F9" w:rsidP="006870F9">
            <w:pPr>
              <w:pStyle w:val="afa"/>
            </w:pPr>
            <w:r>
              <w:rPr>
                <w:rFonts w:ascii="Times New Roman" w:hAnsi="Times New Roman" w:cs="Times New Roman"/>
                <w:sz w:val="28"/>
                <w:szCs w:val="28"/>
              </w:rPr>
              <w:t>«Институт профессиональных</w:t>
            </w:r>
          </w:p>
          <w:p w14:paraId="273368AB" w14:textId="77777777" w:rsidR="006870F9" w:rsidRDefault="006870F9" w:rsidP="006870F9">
            <w:pPr>
              <w:pStyle w:val="afa"/>
            </w:pPr>
            <w:r>
              <w:rPr>
                <w:rFonts w:ascii="Times New Roman" w:hAnsi="Times New Roman" w:cs="Times New Roman"/>
                <w:sz w:val="28"/>
                <w:szCs w:val="28"/>
              </w:rPr>
              <w:t>бухгалтеров Московской области»</w:t>
            </w:r>
          </w:p>
          <w:p w14:paraId="7A433764" w14:textId="77777777" w:rsidR="006870F9" w:rsidRDefault="006870F9" w:rsidP="006870F9">
            <w:pPr>
              <w:pStyle w:val="afa"/>
            </w:pPr>
            <w:r>
              <w:rPr>
                <w:rFonts w:ascii="Times New Roman" w:hAnsi="Times New Roman" w:cs="Times New Roman"/>
                <w:sz w:val="28"/>
                <w:szCs w:val="28"/>
              </w:rPr>
              <w:t>Заместитель директора</w:t>
            </w:r>
          </w:p>
          <w:p w14:paraId="7FB0FE45" w14:textId="77777777" w:rsidR="006870F9" w:rsidRDefault="006870F9" w:rsidP="006870F9">
            <w:pPr>
              <w:pStyle w:val="afa"/>
            </w:pPr>
            <w:r>
              <w:rPr>
                <w:rFonts w:ascii="Times New Roman" w:hAnsi="Times New Roman" w:cs="Times New Roman"/>
                <w:sz w:val="28"/>
                <w:szCs w:val="28"/>
              </w:rPr>
              <w:t xml:space="preserve"> Д.В. </w:t>
            </w:r>
            <w:proofErr w:type="spellStart"/>
            <w:r>
              <w:rPr>
                <w:rFonts w:ascii="Times New Roman" w:hAnsi="Times New Roman" w:cs="Times New Roman"/>
                <w:sz w:val="28"/>
                <w:szCs w:val="28"/>
              </w:rPr>
              <w:t>Лозицкий</w:t>
            </w:r>
            <w:proofErr w:type="spellEnd"/>
          </w:p>
          <w:p w14:paraId="4417A284" w14:textId="77777777" w:rsidR="006870F9" w:rsidRDefault="006870F9" w:rsidP="006870F9">
            <w:pPr>
              <w:pStyle w:val="afa"/>
            </w:pPr>
            <w:r>
              <w:rPr>
                <w:rFonts w:ascii="Times New Roman" w:hAnsi="Times New Roman" w:cs="Times New Roman"/>
                <w:sz w:val="28"/>
                <w:szCs w:val="28"/>
              </w:rPr>
              <w:t>«20» февраля 2024 г.</w:t>
            </w:r>
          </w:p>
          <w:p w14:paraId="28DA126D" w14:textId="53E9B972" w:rsidR="006870F9" w:rsidRPr="00AF6B55" w:rsidRDefault="006870F9" w:rsidP="006870F9">
            <w:pPr>
              <w:pStyle w:val="afa"/>
              <w:rPr>
                <w:rFonts w:ascii="Times New Roman" w:hAnsi="Times New Roman" w:cs="Times New Roman"/>
                <w:color w:val="000000"/>
                <w:sz w:val="28"/>
                <w:szCs w:val="28"/>
                <w:lang w:eastAsia="ru-RU"/>
              </w:rPr>
            </w:pPr>
          </w:p>
        </w:tc>
        <w:tc>
          <w:tcPr>
            <w:tcW w:w="4156" w:type="dxa"/>
          </w:tcPr>
          <w:p w14:paraId="1239CD45" w14:textId="77777777" w:rsidR="006870F9" w:rsidRDefault="006870F9" w:rsidP="006870F9">
            <w:pPr>
              <w:pStyle w:val="afa"/>
            </w:pPr>
            <w:r>
              <w:rPr>
                <w:rFonts w:ascii="Times New Roman" w:hAnsi="Times New Roman" w:cs="Times New Roman"/>
                <w:color w:val="000000"/>
                <w:sz w:val="28"/>
                <w:szCs w:val="28"/>
                <w:lang w:eastAsia="ru-RU"/>
              </w:rPr>
              <w:t>УТВЕРЖДАЮ</w:t>
            </w:r>
          </w:p>
          <w:p w14:paraId="4E848E08" w14:textId="77777777" w:rsidR="006870F9" w:rsidRDefault="006870F9" w:rsidP="006870F9">
            <w:pPr>
              <w:pStyle w:val="afa"/>
            </w:pPr>
            <w:r>
              <w:rPr>
                <w:rFonts w:ascii="Times New Roman" w:hAnsi="Times New Roman" w:cs="Times New Roman"/>
                <w:sz w:val="28"/>
                <w:szCs w:val="28"/>
                <w:lang w:eastAsia="ru-RU"/>
              </w:rPr>
              <w:t>Проректор по учебной и</w:t>
            </w:r>
          </w:p>
          <w:p w14:paraId="4E49AB10" w14:textId="77777777" w:rsidR="006870F9" w:rsidRDefault="006870F9" w:rsidP="006870F9">
            <w:pPr>
              <w:pStyle w:val="afa"/>
            </w:pPr>
            <w:r>
              <w:rPr>
                <w:rFonts w:ascii="Times New Roman" w:hAnsi="Times New Roman" w:cs="Times New Roman"/>
                <w:sz w:val="28"/>
                <w:szCs w:val="28"/>
                <w:lang w:eastAsia="ru-RU"/>
              </w:rPr>
              <w:t>методической работе</w:t>
            </w:r>
          </w:p>
          <w:p w14:paraId="7B345CB3" w14:textId="77777777" w:rsidR="006870F9" w:rsidRDefault="006870F9" w:rsidP="006870F9">
            <w:pPr>
              <w:pStyle w:val="afa"/>
            </w:pPr>
            <w:r>
              <w:rPr>
                <w:rFonts w:ascii="Times New Roman" w:hAnsi="Times New Roman" w:cs="Times New Roman"/>
                <w:sz w:val="28"/>
                <w:szCs w:val="28"/>
                <w:lang w:eastAsia="ru-RU"/>
              </w:rPr>
              <w:t>Е.А. Каменева</w:t>
            </w:r>
          </w:p>
          <w:p w14:paraId="54BECB72" w14:textId="22D541B4" w:rsidR="006870F9" w:rsidRPr="00AF6B55" w:rsidRDefault="006870F9" w:rsidP="006870F9">
            <w:pPr>
              <w:pStyle w:val="afa"/>
              <w:rPr>
                <w:rFonts w:ascii="Times New Roman" w:hAnsi="Times New Roman" w:cs="Times New Roman"/>
                <w:color w:val="000000"/>
                <w:sz w:val="28"/>
                <w:szCs w:val="28"/>
                <w:lang w:eastAsia="ru-RU"/>
              </w:rPr>
            </w:pPr>
            <w:r>
              <w:rPr>
                <w:rFonts w:ascii="Times New Roman" w:hAnsi="Times New Roman" w:cs="Times New Roman"/>
                <w:sz w:val="28"/>
                <w:szCs w:val="28"/>
                <w:lang w:eastAsia="ru-RU"/>
              </w:rPr>
              <w:t>«26» февр</w:t>
            </w:r>
            <w:bookmarkStart w:id="0" w:name="_GoBack"/>
            <w:bookmarkEnd w:id="0"/>
            <w:r>
              <w:rPr>
                <w:rFonts w:ascii="Times New Roman" w:hAnsi="Times New Roman" w:cs="Times New Roman"/>
                <w:sz w:val="28"/>
                <w:szCs w:val="28"/>
                <w:lang w:eastAsia="ru-RU"/>
              </w:rPr>
              <w:t>аля 2024 г.</w:t>
            </w:r>
          </w:p>
        </w:tc>
      </w:tr>
    </w:tbl>
    <w:p w14:paraId="5024BA3C" w14:textId="77777777" w:rsidR="008F5BD6" w:rsidRDefault="008F5BD6" w:rsidP="008F5BD6">
      <w:pPr>
        <w:snapToGrid w:val="0"/>
        <w:rPr>
          <w:b/>
          <w:caps/>
          <w:sz w:val="28"/>
          <w:szCs w:val="28"/>
        </w:rPr>
      </w:pPr>
    </w:p>
    <w:p w14:paraId="2C097FD1" w14:textId="77777777" w:rsidR="008F5BD6" w:rsidRPr="00655FC6" w:rsidRDefault="008F5BD6" w:rsidP="008F5BD6">
      <w:pPr>
        <w:snapToGrid w:val="0"/>
        <w:rPr>
          <w:b/>
          <w:caps/>
          <w:sz w:val="28"/>
          <w:szCs w:val="28"/>
        </w:rPr>
      </w:pPr>
    </w:p>
    <w:p w14:paraId="78A318E6" w14:textId="77777777" w:rsidR="00E47AE5" w:rsidRPr="005F186E" w:rsidRDefault="00C22F4E" w:rsidP="00E47AE5">
      <w:pPr>
        <w:jc w:val="center"/>
        <w:rPr>
          <w:b/>
          <w:sz w:val="28"/>
          <w:szCs w:val="28"/>
        </w:rPr>
      </w:pPr>
      <w:r w:rsidRPr="00FE17E7">
        <w:rPr>
          <w:rFonts w:eastAsia="Calibri"/>
          <w:b/>
          <w:bCs/>
          <w:sz w:val="28"/>
          <w:szCs w:val="28"/>
          <w:lang w:eastAsia="en-US"/>
        </w:rPr>
        <w:t>Костин А.А.,</w:t>
      </w:r>
      <w:r w:rsidRPr="00FE17E7">
        <w:rPr>
          <w:b/>
          <w:bCs/>
          <w:sz w:val="28"/>
          <w:szCs w:val="28"/>
        </w:rPr>
        <w:t xml:space="preserve"> Романова М.Е.</w:t>
      </w:r>
      <w:r w:rsidR="00E47AE5">
        <w:rPr>
          <w:b/>
          <w:bCs/>
          <w:sz w:val="28"/>
          <w:szCs w:val="28"/>
        </w:rPr>
        <w:t xml:space="preserve">, </w:t>
      </w:r>
      <w:r w:rsidR="00E47AE5" w:rsidRPr="005F186E">
        <w:rPr>
          <w:b/>
          <w:sz w:val="28"/>
          <w:szCs w:val="28"/>
        </w:rPr>
        <w:t>Поляков А.Е.</w:t>
      </w:r>
    </w:p>
    <w:p w14:paraId="0CD7B8EA" w14:textId="23FF27D1" w:rsidR="00C22F4E" w:rsidRPr="00FE17E7" w:rsidRDefault="00C22F4E" w:rsidP="00C22F4E">
      <w:pPr>
        <w:jc w:val="center"/>
        <w:rPr>
          <w:b/>
          <w:bCs/>
          <w:sz w:val="28"/>
          <w:szCs w:val="28"/>
        </w:rPr>
      </w:pPr>
    </w:p>
    <w:p w14:paraId="746B564B" w14:textId="77777777" w:rsidR="000817CA" w:rsidRPr="00A440CD" w:rsidRDefault="000817CA" w:rsidP="000817C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sz w:val="28"/>
          <w:szCs w:val="28"/>
        </w:rPr>
      </w:pPr>
    </w:p>
    <w:p w14:paraId="04C5E1A2" w14:textId="77777777" w:rsidR="000817CA" w:rsidRDefault="000817CA" w:rsidP="000817CA">
      <w:pPr>
        <w:jc w:val="center"/>
        <w:rPr>
          <w:b/>
          <w:bCs/>
          <w:sz w:val="28"/>
          <w:szCs w:val="28"/>
        </w:rPr>
      </w:pPr>
      <w:r w:rsidRPr="005206B7">
        <w:rPr>
          <w:b/>
          <w:bCs/>
          <w:sz w:val="28"/>
          <w:szCs w:val="28"/>
        </w:rPr>
        <w:t>ТАМОЖЕННО</w:t>
      </w:r>
      <w:r>
        <w:rPr>
          <w:b/>
          <w:bCs/>
          <w:sz w:val="28"/>
          <w:szCs w:val="28"/>
        </w:rPr>
        <w:t xml:space="preserve">Е РЕГУЛИРОВАНИЕ </w:t>
      </w:r>
    </w:p>
    <w:p w14:paraId="54DA784D" w14:textId="5C4601F4" w:rsidR="000817CA" w:rsidRPr="005206B7" w:rsidRDefault="000817CA" w:rsidP="000817CA">
      <w:pPr>
        <w:jc w:val="center"/>
        <w:rPr>
          <w:b/>
          <w:bCs/>
          <w:sz w:val="28"/>
          <w:szCs w:val="28"/>
        </w:rPr>
      </w:pPr>
      <w:r>
        <w:rPr>
          <w:b/>
          <w:bCs/>
          <w:sz w:val="28"/>
          <w:szCs w:val="28"/>
        </w:rPr>
        <w:t>ВНЕШНЕЭКОНОМИЧЕСКОЙ ДЕЯТЕЛЬНОСТИ</w:t>
      </w:r>
      <w:r w:rsidRPr="005206B7">
        <w:rPr>
          <w:b/>
          <w:bCs/>
          <w:sz w:val="28"/>
          <w:szCs w:val="28"/>
        </w:rPr>
        <w:t xml:space="preserve"> </w:t>
      </w:r>
    </w:p>
    <w:p w14:paraId="555D26FE" w14:textId="77777777" w:rsidR="008F5BD6" w:rsidRPr="00655FC6" w:rsidRDefault="008F5BD6" w:rsidP="008F5BD6">
      <w:pPr>
        <w:snapToGrid w:val="0"/>
        <w:jc w:val="center"/>
        <w:rPr>
          <w:sz w:val="28"/>
          <w:szCs w:val="28"/>
        </w:rPr>
      </w:pPr>
    </w:p>
    <w:p w14:paraId="5279EBD6" w14:textId="77777777" w:rsidR="001A434A" w:rsidRDefault="001A434A" w:rsidP="001A434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2A595200" w14:textId="77777777" w:rsidR="001A434A" w:rsidRPr="00A440CD" w:rsidRDefault="001A434A" w:rsidP="001A434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A440CD">
        <w:rPr>
          <w:sz w:val="28"/>
          <w:szCs w:val="28"/>
        </w:rPr>
        <w:t>Рабочая программа дисциплины</w:t>
      </w:r>
    </w:p>
    <w:p w14:paraId="3FAB9AFF" w14:textId="77777777" w:rsidR="001A434A" w:rsidRPr="00A440CD" w:rsidRDefault="001A434A" w:rsidP="001A434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sz w:val="28"/>
          <w:szCs w:val="28"/>
        </w:rPr>
      </w:pPr>
    </w:p>
    <w:p w14:paraId="3566100A" w14:textId="77777777" w:rsidR="001A434A" w:rsidRPr="00F5307F" w:rsidRDefault="001A434A" w:rsidP="001A434A">
      <w:pPr>
        <w:shd w:val="clear" w:color="auto" w:fill="FFFFFF"/>
        <w:jc w:val="center"/>
        <w:rPr>
          <w:rFonts w:eastAsia="ヒラギノ角ゴ Pro W3"/>
          <w:bCs/>
          <w:sz w:val="28"/>
          <w:szCs w:val="28"/>
        </w:rPr>
      </w:pPr>
      <w:r w:rsidRPr="00F5307F">
        <w:rPr>
          <w:rFonts w:eastAsia="ヒラギノ角ゴ Pro W3"/>
          <w:bCs/>
          <w:sz w:val="28"/>
          <w:szCs w:val="28"/>
        </w:rPr>
        <w:t>для студентов, обучающихся по направлению подготовки</w:t>
      </w:r>
    </w:p>
    <w:p w14:paraId="27821C96" w14:textId="77777777" w:rsidR="001A434A" w:rsidRPr="00F5307F" w:rsidRDefault="001A434A" w:rsidP="001A434A">
      <w:pPr>
        <w:shd w:val="clear" w:color="auto" w:fill="FFFFFF"/>
        <w:jc w:val="center"/>
        <w:rPr>
          <w:rFonts w:eastAsia="ヒラギノ角ゴ Pro W3"/>
          <w:bCs/>
          <w:sz w:val="28"/>
          <w:szCs w:val="28"/>
        </w:rPr>
      </w:pPr>
      <w:r w:rsidRPr="00F5307F">
        <w:rPr>
          <w:rFonts w:eastAsia="ヒラギノ角ゴ Pro W3"/>
          <w:bCs/>
          <w:sz w:val="28"/>
          <w:szCs w:val="28"/>
        </w:rPr>
        <w:t xml:space="preserve">38.03.01 «Экономика» </w:t>
      </w:r>
    </w:p>
    <w:p w14:paraId="6F93B016" w14:textId="77777777" w:rsidR="001A434A" w:rsidRPr="00A93F02" w:rsidRDefault="001A434A" w:rsidP="001A434A">
      <w:pPr>
        <w:snapToGrid w:val="0"/>
        <w:ind w:right="22"/>
        <w:jc w:val="center"/>
        <w:rPr>
          <w:sz w:val="28"/>
          <w:szCs w:val="28"/>
        </w:rPr>
      </w:pPr>
      <w:r w:rsidRPr="00A93F02">
        <w:rPr>
          <w:sz w:val="28"/>
          <w:szCs w:val="28"/>
        </w:rPr>
        <w:t>Образовательная программа «Бизнес-анализ, налоги и аудит»</w:t>
      </w:r>
    </w:p>
    <w:p w14:paraId="703891B6" w14:textId="77777777" w:rsidR="008F5BD6" w:rsidRPr="00655FC6" w:rsidRDefault="008F5BD6" w:rsidP="008F5BD6">
      <w:pPr>
        <w:snapToGrid w:val="0"/>
        <w:jc w:val="center"/>
        <w:rPr>
          <w:sz w:val="28"/>
          <w:szCs w:val="28"/>
        </w:rPr>
      </w:pPr>
    </w:p>
    <w:p w14:paraId="453ADE31" w14:textId="77777777" w:rsidR="008F5BD6" w:rsidRPr="00655FC6" w:rsidRDefault="008F5BD6" w:rsidP="008F5BD6">
      <w:pPr>
        <w:snapToGrid w:val="0"/>
        <w:ind w:right="22"/>
        <w:jc w:val="center"/>
      </w:pPr>
    </w:p>
    <w:p w14:paraId="33E9C73D" w14:textId="77777777" w:rsidR="00036229" w:rsidRDefault="00036229" w:rsidP="00036229">
      <w:pPr>
        <w:ind w:left="-709"/>
        <w:jc w:val="center"/>
        <w:rPr>
          <w:i/>
        </w:rPr>
      </w:pPr>
      <w:r>
        <w:rPr>
          <w:i/>
        </w:rPr>
        <w:t>Одобрено Советом учебно-научного департамента налогов и налогового администрирования</w:t>
      </w:r>
    </w:p>
    <w:p w14:paraId="2A8D4BFF" w14:textId="77777777" w:rsidR="00036229" w:rsidRDefault="00036229" w:rsidP="00036229">
      <w:pPr>
        <w:jc w:val="center"/>
        <w:rPr>
          <w:i/>
        </w:rPr>
      </w:pPr>
      <w:r>
        <w:rPr>
          <w:i/>
        </w:rPr>
        <w:t>протокол № 06 от 16 января 2024 г.</w:t>
      </w:r>
    </w:p>
    <w:p w14:paraId="09A95181" w14:textId="77777777" w:rsidR="00036229" w:rsidRDefault="00036229" w:rsidP="00036229">
      <w:pPr>
        <w:shd w:val="clear" w:color="auto" w:fill="FFFFFF"/>
        <w:snapToGrid w:val="0"/>
        <w:jc w:val="center"/>
      </w:pPr>
      <w:r>
        <w:rPr>
          <w:i/>
        </w:rPr>
        <w:t>Рекомендовано Ученым советом факультета налогов, аудита и бизнес-анализа</w:t>
      </w:r>
    </w:p>
    <w:p w14:paraId="3FA86980" w14:textId="77777777" w:rsidR="00036229" w:rsidRDefault="00036229" w:rsidP="00036229">
      <w:pPr>
        <w:jc w:val="center"/>
      </w:pPr>
      <w:r>
        <w:rPr>
          <w:i/>
        </w:rPr>
        <w:t>протокол № 38 от 13 февраля 2024 г.</w:t>
      </w:r>
    </w:p>
    <w:p w14:paraId="4D46B97D" w14:textId="77777777" w:rsidR="00C22F4E" w:rsidRDefault="00C22F4E" w:rsidP="00C22F4E">
      <w:pPr>
        <w:jc w:val="center"/>
        <w:rPr>
          <w:b/>
          <w:sz w:val="28"/>
          <w:szCs w:val="28"/>
        </w:rPr>
      </w:pPr>
    </w:p>
    <w:p w14:paraId="5353FD81" w14:textId="58312EEE" w:rsidR="00243050" w:rsidRDefault="00243050"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616C710C" w14:textId="1839C0EA" w:rsidR="00243050" w:rsidRDefault="00243050" w:rsidP="001A434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rPr>
          <w:sz w:val="28"/>
          <w:szCs w:val="28"/>
        </w:rPr>
      </w:pPr>
    </w:p>
    <w:p w14:paraId="7AAA8587" w14:textId="7AD198E8" w:rsidR="00243050" w:rsidRDefault="00243050"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5E3E8B4" w14:textId="77777777" w:rsidR="00243050" w:rsidRPr="00655FC6" w:rsidRDefault="00243050"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5E52A2F" w14:textId="77777777" w:rsidR="008F5BD6" w:rsidRPr="00655FC6"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3903406" w14:textId="2ABED8E0" w:rsidR="008F5BD6" w:rsidRDefault="008F5BD6" w:rsidP="008F5BD6">
      <w:pPr>
        <w:snapToGrid w:val="0"/>
        <w:jc w:val="center"/>
        <w:rPr>
          <w:b/>
          <w:caps/>
          <w:sz w:val="28"/>
          <w:szCs w:val="28"/>
        </w:rPr>
      </w:pPr>
      <w:r w:rsidRPr="00655FC6">
        <w:rPr>
          <w:b/>
          <w:sz w:val="28"/>
          <w:szCs w:val="28"/>
        </w:rPr>
        <w:t>Москва</w:t>
      </w:r>
      <w:r w:rsidRPr="00655FC6">
        <w:rPr>
          <w:b/>
          <w:caps/>
          <w:sz w:val="28"/>
          <w:szCs w:val="28"/>
        </w:rPr>
        <w:t xml:space="preserve"> 202</w:t>
      </w:r>
      <w:r w:rsidR="001A434A">
        <w:rPr>
          <w:b/>
          <w:caps/>
          <w:sz w:val="28"/>
          <w:szCs w:val="28"/>
        </w:rPr>
        <w:t>4</w:t>
      </w:r>
      <w:r>
        <w:rPr>
          <w:b/>
          <w:caps/>
          <w:sz w:val="28"/>
          <w:szCs w:val="28"/>
        </w:rPr>
        <w:br w:type="page"/>
      </w:r>
    </w:p>
    <w:p w14:paraId="17981EAF" w14:textId="77777777" w:rsidR="008F5BD6" w:rsidRDefault="008F5BD6" w:rsidP="001425A4">
      <w:pPr>
        <w:spacing w:after="200" w:line="276" w:lineRule="auto"/>
        <w:jc w:val="center"/>
        <w:rPr>
          <w:b/>
          <w:sz w:val="28"/>
          <w:szCs w:val="28"/>
        </w:rPr>
      </w:pPr>
      <w:r w:rsidRPr="00316D32">
        <w:rPr>
          <w:b/>
          <w:sz w:val="28"/>
          <w:szCs w:val="28"/>
        </w:rPr>
        <w:lastRenderedPageBreak/>
        <w:t>Содержание</w:t>
      </w:r>
    </w:p>
    <w:sdt>
      <w:sdtPr>
        <w:rPr>
          <w:rFonts w:ascii="Times New Roman" w:eastAsia="Times New Roman" w:hAnsi="Times New Roman" w:cs="Times New Roman"/>
          <w:b w:val="0"/>
          <w:bCs w:val="0"/>
          <w:color w:val="auto"/>
          <w:sz w:val="24"/>
          <w:szCs w:val="24"/>
        </w:rPr>
        <w:id w:val="-393819132"/>
        <w:docPartObj>
          <w:docPartGallery w:val="Table of Contents"/>
          <w:docPartUnique/>
        </w:docPartObj>
      </w:sdtPr>
      <w:sdtEndPr>
        <w:rPr>
          <w:noProof/>
        </w:rPr>
      </w:sdtEndPr>
      <w:sdtContent>
        <w:p w14:paraId="0AB56C46" w14:textId="2B541EE7" w:rsidR="009A0869" w:rsidRPr="009A0869" w:rsidRDefault="009A0869" w:rsidP="009A0869">
          <w:pPr>
            <w:pStyle w:val="af9"/>
            <w:jc w:val="both"/>
            <w:rPr>
              <w:rFonts w:ascii="Times New Roman" w:hAnsi="Times New Roman" w:cs="Times New Roman"/>
              <w:b w:val="0"/>
              <w:bCs w:val="0"/>
            </w:rPr>
          </w:pPr>
        </w:p>
        <w:p w14:paraId="2FDB79AE" w14:textId="65D106E3" w:rsidR="009A0869" w:rsidRPr="009A0869" w:rsidRDefault="009A0869" w:rsidP="009A0869">
          <w:pPr>
            <w:pStyle w:val="11"/>
            <w:jc w:val="both"/>
            <w:rPr>
              <w:rFonts w:ascii="Times New Roman" w:eastAsiaTheme="minorEastAsia" w:hAnsi="Times New Roman" w:cs="Times New Roman"/>
              <w:b w:val="0"/>
              <w:bCs w:val="0"/>
              <w:i w:val="0"/>
              <w:iCs w:val="0"/>
              <w:noProof/>
              <w:sz w:val="28"/>
              <w:szCs w:val="28"/>
            </w:rPr>
          </w:pPr>
          <w:r w:rsidRPr="009A0869">
            <w:rPr>
              <w:rFonts w:ascii="Times New Roman" w:hAnsi="Times New Roman" w:cs="Times New Roman"/>
              <w:b w:val="0"/>
              <w:bCs w:val="0"/>
              <w:i w:val="0"/>
              <w:iCs w:val="0"/>
              <w:sz w:val="28"/>
              <w:szCs w:val="28"/>
            </w:rPr>
            <w:fldChar w:fldCharType="begin"/>
          </w:r>
          <w:r w:rsidRPr="009A0869">
            <w:rPr>
              <w:rFonts w:ascii="Times New Roman" w:hAnsi="Times New Roman" w:cs="Times New Roman"/>
              <w:b w:val="0"/>
              <w:bCs w:val="0"/>
              <w:i w:val="0"/>
              <w:iCs w:val="0"/>
              <w:sz w:val="28"/>
              <w:szCs w:val="28"/>
            </w:rPr>
            <w:instrText>TOC \o "1-3" \h \z \u</w:instrText>
          </w:r>
          <w:r w:rsidRPr="009A0869">
            <w:rPr>
              <w:rFonts w:ascii="Times New Roman" w:hAnsi="Times New Roman" w:cs="Times New Roman"/>
              <w:b w:val="0"/>
              <w:bCs w:val="0"/>
              <w:i w:val="0"/>
              <w:iCs w:val="0"/>
              <w:sz w:val="28"/>
              <w:szCs w:val="28"/>
            </w:rPr>
            <w:fldChar w:fldCharType="separate"/>
          </w:r>
          <w:hyperlink w:anchor="_Toc120547587" w:history="1">
            <w:r w:rsidRPr="009A0869">
              <w:rPr>
                <w:rStyle w:val="a6"/>
                <w:rFonts w:ascii="Times New Roman" w:hAnsi="Times New Roman" w:cs="Times New Roman"/>
                <w:b w:val="0"/>
                <w:bCs w:val="0"/>
                <w:i w:val="0"/>
                <w:iCs w:val="0"/>
                <w:noProof/>
                <w:sz w:val="28"/>
                <w:szCs w:val="28"/>
              </w:rPr>
              <w:t>1. Наименование дисциплины</w:t>
            </w:r>
            <w:r w:rsidRPr="009A0869">
              <w:rPr>
                <w:rFonts w:ascii="Times New Roman" w:hAnsi="Times New Roman" w:cs="Times New Roman"/>
                <w:b w:val="0"/>
                <w:bCs w:val="0"/>
                <w:i w:val="0"/>
                <w:iCs w:val="0"/>
                <w:noProof/>
                <w:webHidden/>
                <w:sz w:val="28"/>
                <w:szCs w:val="28"/>
              </w:rPr>
              <w:tab/>
            </w:r>
            <w:r w:rsidR="00430944">
              <w:rPr>
                <w:rFonts w:ascii="Times New Roman" w:hAnsi="Times New Roman" w:cs="Times New Roman"/>
                <w:b w:val="0"/>
                <w:bCs w:val="0"/>
                <w:i w:val="0"/>
                <w:iCs w:val="0"/>
                <w:noProof/>
                <w:webHidden/>
                <w:sz w:val="28"/>
                <w:szCs w:val="28"/>
              </w:rPr>
              <w:t>3</w:t>
            </w:r>
          </w:hyperlink>
        </w:p>
        <w:p w14:paraId="11D7CB80" w14:textId="250CAE2F" w:rsidR="009A0869" w:rsidRPr="009A0869" w:rsidRDefault="00540669" w:rsidP="009A0869">
          <w:pPr>
            <w:pStyle w:val="11"/>
            <w:jc w:val="both"/>
            <w:rPr>
              <w:rFonts w:ascii="Times New Roman" w:eastAsiaTheme="minorEastAsia" w:hAnsi="Times New Roman" w:cs="Times New Roman"/>
              <w:b w:val="0"/>
              <w:bCs w:val="0"/>
              <w:i w:val="0"/>
              <w:iCs w:val="0"/>
              <w:noProof/>
              <w:sz w:val="28"/>
              <w:szCs w:val="28"/>
            </w:rPr>
          </w:pPr>
          <w:hyperlink w:anchor="_Toc120547588" w:history="1">
            <w:r w:rsidR="009A0869" w:rsidRPr="009A0869">
              <w:rPr>
                <w:rStyle w:val="a6"/>
                <w:rFonts w:ascii="Times New Roman" w:hAnsi="Times New Roman" w:cs="Times New Roman"/>
                <w:b w:val="0"/>
                <w:bCs w:val="0"/>
                <w:i w:val="0"/>
                <w:iC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A0869" w:rsidRPr="009A0869">
              <w:rPr>
                <w:rFonts w:ascii="Times New Roman" w:hAnsi="Times New Roman" w:cs="Times New Roman"/>
                <w:b w:val="0"/>
                <w:bCs w:val="0"/>
                <w:i w:val="0"/>
                <w:iCs w:val="0"/>
                <w:noProof/>
                <w:webHidden/>
                <w:sz w:val="28"/>
                <w:szCs w:val="28"/>
              </w:rPr>
              <w:tab/>
            </w:r>
            <w:r w:rsidR="00430944">
              <w:rPr>
                <w:rFonts w:ascii="Times New Roman" w:hAnsi="Times New Roman" w:cs="Times New Roman"/>
                <w:b w:val="0"/>
                <w:bCs w:val="0"/>
                <w:i w:val="0"/>
                <w:iCs w:val="0"/>
                <w:noProof/>
                <w:webHidden/>
                <w:sz w:val="28"/>
                <w:szCs w:val="28"/>
              </w:rPr>
              <w:t>3</w:t>
            </w:r>
          </w:hyperlink>
        </w:p>
        <w:p w14:paraId="1EA6A553" w14:textId="034D452A" w:rsidR="009A0869" w:rsidRPr="009A0869" w:rsidRDefault="00540669" w:rsidP="009A0869">
          <w:pPr>
            <w:pStyle w:val="11"/>
            <w:jc w:val="both"/>
            <w:rPr>
              <w:rFonts w:ascii="Times New Roman" w:eastAsiaTheme="minorEastAsia" w:hAnsi="Times New Roman" w:cs="Times New Roman"/>
              <w:b w:val="0"/>
              <w:bCs w:val="0"/>
              <w:i w:val="0"/>
              <w:iCs w:val="0"/>
              <w:noProof/>
              <w:sz w:val="28"/>
              <w:szCs w:val="28"/>
            </w:rPr>
          </w:pPr>
          <w:hyperlink w:anchor="_Toc120547589" w:history="1">
            <w:r w:rsidR="009A0869" w:rsidRPr="009A0869">
              <w:rPr>
                <w:rStyle w:val="a6"/>
                <w:rFonts w:ascii="Times New Roman" w:hAnsi="Times New Roman" w:cs="Times New Roman"/>
                <w:b w:val="0"/>
                <w:bCs w:val="0"/>
                <w:i w:val="0"/>
                <w:iCs w:val="0"/>
                <w:noProof/>
                <w:sz w:val="28"/>
                <w:szCs w:val="28"/>
              </w:rPr>
              <w:t>3. Место дисциплины в структуре образовательной программы</w:t>
            </w:r>
            <w:r w:rsidR="009A0869" w:rsidRPr="009A0869">
              <w:rPr>
                <w:rFonts w:ascii="Times New Roman" w:hAnsi="Times New Roman" w:cs="Times New Roman"/>
                <w:b w:val="0"/>
                <w:bCs w:val="0"/>
                <w:i w:val="0"/>
                <w:iCs w:val="0"/>
                <w:noProof/>
                <w:webHidden/>
                <w:sz w:val="28"/>
                <w:szCs w:val="28"/>
              </w:rPr>
              <w:tab/>
            </w:r>
            <w:r w:rsidR="00430944">
              <w:rPr>
                <w:rFonts w:ascii="Times New Roman" w:hAnsi="Times New Roman" w:cs="Times New Roman"/>
                <w:b w:val="0"/>
                <w:bCs w:val="0"/>
                <w:i w:val="0"/>
                <w:iCs w:val="0"/>
                <w:noProof/>
                <w:webHidden/>
                <w:sz w:val="28"/>
                <w:szCs w:val="28"/>
              </w:rPr>
              <w:t>4</w:t>
            </w:r>
          </w:hyperlink>
        </w:p>
        <w:p w14:paraId="7A2120FD" w14:textId="06C624BC" w:rsidR="009A0869" w:rsidRPr="009A0869" w:rsidRDefault="00540669" w:rsidP="009A0869">
          <w:pPr>
            <w:pStyle w:val="11"/>
            <w:jc w:val="both"/>
            <w:rPr>
              <w:rFonts w:ascii="Times New Roman" w:eastAsiaTheme="minorEastAsia" w:hAnsi="Times New Roman" w:cs="Times New Roman"/>
              <w:b w:val="0"/>
              <w:bCs w:val="0"/>
              <w:i w:val="0"/>
              <w:iCs w:val="0"/>
              <w:noProof/>
              <w:sz w:val="28"/>
              <w:szCs w:val="28"/>
            </w:rPr>
          </w:pPr>
          <w:hyperlink w:anchor="_Toc120547590" w:history="1">
            <w:r w:rsidR="009A0869" w:rsidRPr="009A0869">
              <w:rPr>
                <w:rStyle w:val="a6"/>
                <w:rFonts w:ascii="Times New Roman" w:hAnsi="Times New Roman" w:cs="Times New Roman"/>
                <w:b w:val="0"/>
                <w:bCs w:val="0"/>
                <w:i w:val="0"/>
                <w:iCs w:val="0"/>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9A0869" w:rsidRPr="009A0869">
              <w:rPr>
                <w:rFonts w:ascii="Times New Roman" w:hAnsi="Times New Roman" w:cs="Times New Roman"/>
                <w:b w:val="0"/>
                <w:bCs w:val="0"/>
                <w:i w:val="0"/>
                <w:iCs w:val="0"/>
                <w:noProof/>
                <w:webHidden/>
                <w:sz w:val="28"/>
                <w:szCs w:val="28"/>
              </w:rPr>
              <w:tab/>
            </w:r>
            <w:r w:rsidR="00430944">
              <w:rPr>
                <w:rFonts w:ascii="Times New Roman" w:hAnsi="Times New Roman" w:cs="Times New Roman"/>
                <w:b w:val="0"/>
                <w:bCs w:val="0"/>
                <w:i w:val="0"/>
                <w:iCs w:val="0"/>
                <w:noProof/>
                <w:webHidden/>
                <w:sz w:val="28"/>
                <w:szCs w:val="28"/>
              </w:rPr>
              <w:t>4</w:t>
            </w:r>
          </w:hyperlink>
        </w:p>
        <w:p w14:paraId="63FB80D2" w14:textId="206F9BB1" w:rsidR="009A0869" w:rsidRPr="009A0869" w:rsidRDefault="00540669" w:rsidP="009A0869">
          <w:pPr>
            <w:pStyle w:val="11"/>
            <w:jc w:val="both"/>
            <w:rPr>
              <w:rFonts w:ascii="Times New Roman" w:eastAsiaTheme="minorEastAsia" w:hAnsi="Times New Roman" w:cs="Times New Roman"/>
              <w:b w:val="0"/>
              <w:bCs w:val="0"/>
              <w:i w:val="0"/>
              <w:iCs w:val="0"/>
              <w:noProof/>
              <w:sz w:val="28"/>
              <w:szCs w:val="28"/>
            </w:rPr>
          </w:pPr>
          <w:hyperlink w:anchor="_Toc120547591" w:history="1">
            <w:r w:rsidR="009A0869" w:rsidRPr="009A0869">
              <w:rPr>
                <w:rStyle w:val="a6"/>
                <w:rFonts w:ascii="Times New Roman" w:hAnsi="Times New Roman" w:cs="Times New Roman"/>
                <w:b w:val="0"/>
                <w:bCs w:val="0"/>
                <w:i w:val="0"/>
                <w:iC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A0869" w:rsidRPr="009A0869">
              <w:rPr>
                <w:rFonts w:ascii="Times New Roman" w:hAnsi="Times New Roman" w:cs="Times New Roman"/>
                <w:b w:val="0"/>
                <w:bCs w:val="0"/>
                <w:i w:val="0"/>
                <w:iCs w:val="0"/>
                <w:noProof/>
                <w:webHidden/>
                <w:sz w:val="28"/>
                <w:szCs w:val="28"/>
              </w:rPr>
              <w:tab/>
            </w:r>
            <w:r w:rsidR="00430944">
              <w:rPr>
                <w:rFonts w:ascii="Times New Roman" w:hAnsi="Times New Roman" w:cs="Times New Roman"/>
                <w:b w:val="0"/>
                <w:bCs w:val="0"/>
                <w:i w:val="0"/>
                <w:iCs w:val="0"/>
                <w:noProof/>
                <w:webHidden/>
                <w:sz w:val="28"/>
                <w:szCs w:val="28"/>
              </w:rPr>
              <w:t>5</w:t>
            </w:r>
          </w:hyperlink>
        </w:p>
        <w:p w14:paraId="4289DC52" w14:textId="286CA7B8" w:rsidR="009A0869" w:rsidRPr="009A0869" w:rsidRDefault="00540669" w:rsidP="009A0869">
          <w:pPr>
            <w:pStyle w:val="11"/>
            <w:jc w:val="both"/>
            <w:rPr>
              <w:rFonts w:ascii="Times New Roman" w:eastAsiaTheme="minorEastAsia" w:hAnsi="Times New Roman" w:cs="Times New Roman"/>
              <w:b w:val="0"/>
              <w:bCs w:val="0"/>
              <w:i w:val="0"/>
              <w:iCs w:val="0"/>
              <w:noProof/>
              <w:sz w:val="28"/>
              <w:szCs w:val="28"/>
            </w:rPr>
          </w:pPr>
          <w:hyperlink w:anchor="_Toc120547592" w:history="1">
            <w:r w:rsidR="009A0869" w:rsidRPr="009A0869">
              <w:rPr>
                <w:rStyle w:val="a6"/>
                <w:rFonts w:ascii="Times New Roman" w:hAnsi="Times New Roman" w:cs="Times New Roman"/>
                <w:b w:val="0"/>
                <w:bCs w:val="0"/>
                <w:i w:val="0"/>
                <w:iCs w:val="0"/>
                <w:noProof/>
                <w:sz w:val="28"/>
                <w:szCs w:val="28"/>
              </w:rPr>
              <w:t>6. Перечень учебно-методического обеспечения для самостоятельной работы обучающихся по дисциплине</w:t>
            </w:r>
            <w:r w:rsidR="009A0869" w:rsidRPr="009A0869">
              <w:rPr>
                <w:rFonts w:ascii="Times New Roman" w:hAnsi="Times New Roman" w:cs="Times New Roman"/>
                <w:b w:val="0"/>
                <w:bCs w:val="0"/>
                <w:i w:val="0"/>
                <w:iCs w:val="0"/>
                <w:noProof/>
                <w:webHidden/>
                <w:sz w:val="28"/>
                <w:szCs w:val="28"/>
              </w:rPr>
              <w:tab/>
            </w:r>
            <w:r w:rsidR="009A0869" w:rsidRPr="009A0869">
              <w:rPr>
                <w:rFonts w:ascii="Times New Roman" w:hAnsi="Times New Roman" w:cs="Times New Roman"/>
                <w:b w:val="0"/>
                <w:bCs w:val="0"/>
                <w:i w:val="0"/>
                <w:iCs w:val="0"/>
                <w:noProof/>
                <w:webHidden/>
                <w:sz w:val="28"/>
                <w:szCs w:val="28"/>
              </w:rPr>
              <w:fldChar w:fldCharType="begin"/>
            </w:r>
            <w:r w:rsidR="009A0869" w:rsidRPr="009A0869">
              <w:rPr>
                <w:rFonts w:ascii="Times New Roman" w:hAnsi="Times New Roman" w:cs="Times New Roman"/>
                <w:b w:val="0"/>
                <w:bCs w:val="0"/>
                <w:i w:val="0"/>
                <w:iCs w:val="0"/>
                <w:noProof/>
                <w:webHidden/>
                <w:sz w:val="28"/>
                <w:szCs w:val="28"/>
              </w:rPr>
              <w:instrText xml:space="preserve"> PAGEREF _Toc120547592 \h </w:instrText>
            </w:r>
            <w:r w:rsidR="009A0869" w:rsidRPr="009A0869">
              <w:rPr>
                <w:rFonts w:ascii="Times New Roman" w:hAnsi="Times New Roman" w:cs="Times New Roman"/>
                <w:b w:val="0"/>
                <w:bCs w:val="0"/>
                <w:i w:val="0"/>
                <w:iCs w:val="0"/>
                <w:noProof/>
                <w:webHidden/>
                <w:sz w:val="28"/>
                <w:szCs w:val="28"/>
              </w:rPr>
            </w:r>
            <w:r w:rsidR="009A0869" w:rsidRPr="009A0869">
              <w:rPr>
                <w:rFonts w:ascii="Times New Roman" w:hAnsi="Times New Roman" w:cs="Times New Roman"/>
                <w:b w:val="0"/>
                <w:bCs w:val="0"/>
                <w:i w:val="0"/>
                <w:iCs w:val="0"/>
                <w:noProof/>
                <w:webHidden/>
                <w:sz w:val="28"/>
                <w:szCs w:val="28"/>
              </w:rPr>
              <w:fldChar w:fldCharType="separate"/>
            </w:r>
            <w:r w:rsidR="002E37D3">
              <w:rPr>
                <w:rFonts w:ascii="Times New Roman" w:hAnsi="Times New Roman" w:cs="Times New Roman"/>
                <w:b w:val="0"/>
                <w:bCs w:val="0"/>
                <w:i w:val="0"/>
                <w:iCs w:val="0"/>
                <w:noProof/>
                <w:webHidden/>
                <w:sz w:val="28"/>
                <w:szCs w:val="28"/>
              </w:rPr>
              <w:t>1</w:t>
            </w:r>
            <w:r w:rsidR="009A0869" w:rsidRPr="009A0869">
              <w:rPr>
                <w:rFonts w:ascii="Times New Roman" w:hAnsi="Times New Roman" w:cs="Times New Roman"/>
                <w:b w:val="0"/>
                <w:bCs w:val="0"/>
                <w:i w:val="0"/>
                <w:iCs w:val="0"/>
                <w:noProof/>
                <w:webHidden/>
                <w:sz w:val="28"/>
                <w:szCs w:val="28"/>
              </w:rPr>
              <w:fldChar w:fldCharType="end"/>
            </w:r>
          </w:hyperlink>
          <w:r w:rsidR="00430944">
            <w:rPr>
              <w:rFonts w:ascii="Times New Roman" w:hAnsi="Times New Roman" w:cs="Times New Roman"/>
              <w:b w:val="0"/>
              <w:bCs w:val="0"/>
              <w:i w:val="0"/>
              <w:iCs w:val="0"/>
              <w:noProof/>
              <w:sz w:val="28"/>
              <w:szCs w:val="28"/>
            </w:rPr>
            <w:t>4</w:t>
          </w:r>
        </w:p>
        <w:p w14:paraId="3DD5FC12" w14:textId="0D6EAE73" w:rsidR="009A0869" w:rsidRPr="009A0869" w:rsidRDefault="00540669" w:rsidP="009A0869">
          <w:pPr>
            <w:pStyle w:val="11"/>
            <w:jc w:val="both"/>
            <w:rPr>
              <w:rFonts w:ascii="Times New Roman" w:eastAsiaTheme="minorEastAsia" w:hAnsi="Times New Roman" w:cs="Times New Roman"/>
              <w:b w:val="0"/>
              <w:bCs w:val="0"/>
              <w:i w:val="0"/>
              <w:iCs w:val="0"/>
              <w:noProof/>
              <w:sz w:val="28"/>
              <w:szCs w:val="28"/>
            </w:rPr>
          </w:pPr>
          <w:hyperlink w:anchor="_Toc120547593" w:history="1">
            <w:r w:rsidR="009A0869" w:rsidRPr="009A0869">
              <w:rPr>
                <w:rStyle w:val="a6"/>
                <w:rFonts w:ascii="Times New Roman" w:hAnsi="Times New Roman" w:cs="Times New Roman"/>
                <w:b w:val="0"/>
                <w:bCs w:val="0"/>
                <w:i w:val="0"/>
                <w:iCs w:val="0"/>
                <w:noProof/>
                <w:sz w:val="28"/>
                <w:szCs w:val="28"/>
              </w:rPr>
              <w:t>7. Фонд оценочных средств для проведения промежуточной аттестации обучающихся по дисциплине</w:t>
            </w:r>
            <w:r w:rsidR="009A0869" w:rsidRPr="009A0869">
              <w:rPr>
                <w:rFonts w:ascii="Times New Roman" w:hAnsi="Times New Roman" w:cs="Times New Roman"/>
                <w:b w:val="0"/>
                <w:bCs w:val="0"/>
                <w:i w:val="0"/>
                <w:iCs w:val="0"/>
                <w:noProof/>
                <w:webHidden/>
                <w:sz w:val="28"/>
                <w:szCs w:val="28"/>
              </w:rPr>
              <w:tab/>
            </w:r>
            <w:r w:rsidR="009A0869" w:rsidRPr="009A0869">
              <w:rPr>
                <w:rFonts w:ascii="Times New Roman" w:hAnsi="Times New Roman" w:cs="Times New Roman"/>
                <w:b w:val="0"/>
                <w:bCs w:val="0"/>
                <w:i w:val="0"/>
                <w:iCs w:val="0"/>
                <w:noProof/>
                <w:webHidden/>
                <w:sz w:val="28"/>
                <w:szCs w:val="28"/>
              </w:rPr>
              <w:fldChar w:fldCharType="begin"/>
            </w:r>
            <w:r w:rsidR="009A0869" w:rsidRPr="009A0869">
              <w:rPr>
                <w:rFonts w:ascii="Times New Roman" w:hAnsi="Times New Roman" w:cs="Times New Roman"/>
                <w:b w:val="0"/>
                <w:bCs w:val="0"/>
                <w:i w:val="0"/>
                <w:iCs w:val="0"/>
                <w:noProof/>
                <w:webHidden/>
                <w:sz w:val="28"/>
                <w:szCs w:val="28"/>
              </w:rPr>
              <w:instrText xml:space="preserve"> PAGEREF _Toc120547593 \h </w:instrText>
            </w:r>
            <w:r w:rsidR="009A0869" w:rsidRPr="009A0869">
              <w:rPr>
                <w:rFonts w:ascii="Times New Roman" w:hAnsi="Times New Roman" w:cs="Times New Roman"/>
                <w:b w:val="0"/>
                <w:bCs w:val="0"/>
                <w:i w:val="0"/>
                <w:iCs w:val="0"/>
                <w:noProof/>
                <w:webHidden/>
                <w:sz w:val="28"/>
                <w:szCs w:val="28"/>
              </w:rPr>
            </w:r>
            <w:r w:rsidR="009A0869" w:rsidRPr="009A0869">
              <w:rPr>
                <w:rFonts w:ascii="Times New Roman" w:hAnsi="Times New Roman" w:cs="Times New Roman"/>
                <w:b w:val="0"/>
                <w:bCs w:val="0"/>
                <w:i w:val="0"/>
                <w:iCs w:val="0"/>
                <w:noProof/>
                <w:webHidden/>
                <w:sz w:val="28"/>
                <w:szCs w:val="28"/>
              </w:rPr>
              <w:fldChar w:fldCharType="separate"/>
            </w:r>
            <w:r w:rsidR="002E37D3">
              <w:rPr>
                <w:rFonts w:ascii="Times New Roman" w:hAnsi="Times New Roman" w:cs="Times New Roman"/>
                <w:b w:val="0"/>
                <w:bCs w:val="0"/>
                <w:i w:val="0"/>
                <w:iCs w:val="0"/>
                <w:noProof/>
                <w:webHidden/>
                <w:sz w:val="28"/>
                <w:szCs w:val="28"/>
              </w:rPr>
              <w:t>2</w:t>
            </w:r>
            <w:r w:rsidR="009A0869" w:rsidRPr="009A0869">
              <w:rPr>
                <w:rFonts w:ascii="Times New Roman" w:hAnsi="Times New Roman" w:cs="Times New Roman"/>
                <w:b w:val="0"/>
                <w:bCs w:val="0"/>
                <w:i w:val="0"/>
                <w:iCs w:val="0"/>
                <w:noProof/>
                <w:webHidden/>
                <w:sz w:val="28"/>
                <w:szCs w:val="28"/>
              </w:rPr>
              <w:fldChar w:fldCharType="end"/>
            </w:r>
          </w:hyperlink>
          <w:r w:rsidR="00430944">
            <w:rPr>
              <w:rFonts w:ascii="Times New Roman" w:hAnsi="Times New Roman" w:cs="Times New Roman"/>
              <w:b w:val="0"/>
              <w:bCs w:val="0"/>
              <w:i w:val="0"/>
              <w:iCs w:val="0"/>
              <w:noProof/>
              <w:sz w:val="28"/>
              <w:szCs w:val="28"/>
            </w:rPr>
            <w:t>9</w:t>
          </w:r>
        </w:p>
        <w:p w14:paraId="553426EA" w14:textId="70BB7104" w:rsidR="009A0869" w:rsidRPr="009A0869" w:rsidRDefault="00540669" w:rsidP="009A0869">
          <w:pPr>
            <w:pStyle w:val="11"/>
            <w:jc w:val="both"/>
            <w:rPr>
              <w:rFonts w:ascii="Times New Roman" w:eastAsiaTheme="minorEastAsia" w:hAnsi="Times New Roman" w:cs="Times New Roman"/>
              <w:b w:val="0"/>
              <w:bCs w:val="0"/>
              <w:i w:val="0"/>
              <w:iCs w:val="0"/>
              <w:noProof/>
              <w:sz w:val="28"/>
              <w:szCs w:val="28"/>
            </w:rPr>
          </w:pPr>
          <w:hyperlink w:anchor="_Toc120547594" w:history="1">
            <w:r w:rsidR="009A0869" w:rsidRPr="009A0869">
              <w:rPr>
                <w:rStyle w:val="a6"/>
                <w:rFonts w:ascii="Times New Roman" w:hAnsi="Times New Roman" w:cs="Times New Roman"/>
                <w:b w:val="0"/>
                <w:bCs w:val="0"/>
                <w:i w:val="0"/>
                <w:iCs w:val="0"/>
                <w:noProof/>
                <w:sz w:val="28"/>
                <w:szCs w:val="28"/>
              </w:rPr>
              <w:t>8. Перечень основной и дополнительной учебной литературы, необходимой для освоения дисциплины</w:t>
            </w:r>
            <w:r w:rsidR="009A0869" w:rsidRPr="009A0869">
              <w:rPr>
                <w:rFonts w:ascii="Times New Roman" w:hAnsi="Times New Roman" w:cs="Times New Roman"/>
                <w:b w:val="0"/>
                <w:bCs w:val="0"/>
                <w:i w:val="0"/>
                <w:iCs w:val="0"/>
                <w:noProof/>
                <w:webHidden/>
                <w:sz w:val="28"/>
                <w:szCs w:val="28"/>
              </w:rPr>
              <w:tab/>
            </w:r>
            <w:r w:rsidR="009A0869" w:rsidRPr="009A0869">
              <w:rPr>
                <w:rFonts w:ascii="Times New Roman" w:hAnsi="Times New Roman" w:cs="Times New Roman"/>
                <w:b w:val="0"/>
                <w:bCs w:val="0"/>
                <w:i w:val="0"/>
                <w:iCs w:val="0"/>
                <w:noProof/>
                <w:webHidden/>
                <w:sz w:val="28"/>
                <w:szCs w:val="28"/>
              </w:rPr>
              <w:fldChar w:fldCharType="begin"/>
            </w:r>
            <w:r w:rsidR="009A0869" w:rsidRPr="009A0869">
              <w:rPr>
                <w:rFonts w:ascii="Times New Roman" w:hAnsi="Times New Roman" w:cs="Times New Roman"/>
                <w:b w:val="0"/>
                <w:bCs w:val="0"/>
                <w:i w:val="0"/>
                <w:iCs w:val="0"/>
                <w:noProof/>
                <w:webHidden/>
                <w:sz w:val="28"/>
                <w:szCs w:val="28"/>
              </w:rPr>
              <w:instrText xml:space="preserve"> PAGEREF _Toc120547594 \h </w:instrText>
            </w:r>
            <w:r w:rsidR="009A0869" w:rsidRPr="009A0869">
              <w:rPr>
                <w:rFonts w:ascii="Times New Roman" w:hAnsi="Times New Roman" w:cs="Times New Roman"/>
                <w:b w:val="0"/>
                <w:bCs w:val="0"/>
                <w:i w:val="0"/>
                <w:iCs w:val="0"/>
                <w:noProof/>
                <w:webHidden/>
                <w:sz w:val="28"/>
                <w:szCs w:val="28"/>
              </w:rPr>
            </w:r>
            <w:r w:rsidR="009A0869" w:rsidRPr="009A0869">
              <w:rPr>
                <w:rFonts w:ascii="Times New Roman" w:hAnsi="Times New Roman" w:cs="Times New Roman"/>
                <w:b w:val="0"/>
                <w:bCs w:val="0"/>
                <w:i w:val="0"/>
                <w:iCs w:val="0"/>
                <w:noProof/>
                <w:webHidden/>
                <w:sz w:val="28"/>
                <w:szCs w:val="28"/>
              </w:rPr>
              <w:fldChar w:fldCharType="separate"/>
            </w:r>
            <w:r w:rsidR="002E37D3">
              <w:rPr>
                <w:rFonts w:ascii="Times New Roman" w:hAnsi="Times New Roman" w:cs="Times New Roman"/>
                <w:b w:val="0"/>
                <w:bCs w:val="0"/>
                <w:i w:val="0"/>
                <w:iCs w:val="0"/>
                <w:noProof/>
                <w:webHidden/>
                <w:sz w:val="28"/>
                <w:szCs w:val="28"/>
              </w:rPr>
              <w:t>3</w:t>
            </w:r>
            <w:r w:rsidR="009A0869" w:rsidRPr="009A0869">
              <w:rPr>
                <w:rFonts w:ascii="Times New Roman" w:hAnsi="Times New Roman" w:cs="Times New Roman"/>
                <w:b w:val="0"/>
                <w:bCs w:val="0"/>
                <w:i w:val="0"/>
                <w:iCs w:val="0"/>
                <w:noProof/>
                <w:webHidden/>
                <w:sz w:val="28"/>
                <w:szCs w:val="28"/>
              </w:rPr>
              <w:fldChar w:fldCharType="end"/>
            </w:r>
          </w:hyperlink>
          <w:r w:rsidR="00430944">
            <w:rPr>
              <w:rFonts w:ascii="Times New Roman" w:hAnsi="Times New Roman" w:cs="Times New Roman"/>
              <w:b w:val="0"/>
              <w:bCs w:val="0"/>
              <w:i w:val="0"/>
              <w:iCs w:val="0"/>
              <w:noProof/>
              <w:sz w:val="28"/>
              <w:szCs w:val="28"/>
            </w:rPr>
            <w:t>4</w:t>
          </w:r>
        </w:p>
        <w:p w14:paraId="4CC5B9D2" w14:textId="2D76E06A" w:rsidR="009A0869" w:rsidRPr="009A0869" w:rsidRDefault="00540669" w:rsidP="009A0869">
          <w:pPr>
            <w:pStyle w:val="11"/>
            <w:jc w:val="both"/>
            <w:rPr>
              <w:rFonts w:ascii="Times New Roman" w:eastAsiaTheme="minorEastAsia" w:hAnsi="Times New Roman" w:cs="Times New Roman"/>
              <w:b w:val="0"/>
              <w:bCs w:val="0"/>
              <w:i w:val="0"/>
              <w:iCs w:val="0"/>
              <w:noProof/>
              <w:sz w:val="28"/>
              <w:szCs w:val="28"/>
            </w:rPr>
          </w:pPr>
          <w:hyperlink w:anchor="_Toc120547595" w:history="1">
            <w:r w:rsidR="009A0869" w:rsidRPr="009A0869">
              <w:rPr>
                <w:rStyle w:val="a6"/>
                <w:rFonts w:ascii="Times New Roman" w:hAnsi="Times New Roman" w:cs="Times New Roman"/>
                <w:b w:val="0"/>
                <w:bCs w:val="0"/>
                <w:i w:val="0"/>
                <w:iCs w:val="0"/>
                <w:noProof/>
                <w:sz w:val="28"/>
                <w:szCs w:val="28"/>
              </w:rPr>
              <w:t>9. Перечень ресурсов информационно-телекоммуникационной сети «Интернет», необходимых для освоения дисциплины</w:t>
            </w:r>
            <w:r w:rsidR="009A0869" w:rsidRPr="009A0869">
              <w:rPr>
                <w:rFonts w:ascii="Times New Roman" w:hAnsi="Times New Roman" w:cs="Times New Roman"/>
                <w:b w:val="0"/>
                <w:bCs w:val="0"/>
                <w:i w:val="0"/>
                <w:iCs w:val="0"/>
                <w:noProof/>
                <w:webHidden/>
                <w:sz w:val="28"/>
                <w:szCs w:val="28"/>
              </w:rPr>
              <w:tab/>
            </w:r>
            <w:r w:rsidR="009A0869" w:rsidRPr="009A0869">
              <w:rPr>
                <w:rFonts w:ascii="Times New Roman" w:hAnsi="Times New Roman" w:cs="Times New Roman"/>
                <w:b w:val="0"/>
                <w:bCs w:val="0"/>
                <w:i w:val="0"/>
                <w:iCs w:val="0"/>
                <w:noProof/>
                <w:webHidden/>
                <w:sz w:val="28"/>
                <w:szCs w:val="28"/>
              </w:rPr>
              <w:fldChar w:fldCharType="begin"/>
            </w:r>
            <w:r w:rsidR="009A0869" w:rsidRPr="009A0869">
              <w:rPr>
                <w:rFonts w:ascii="Times New Roman" w:hAnsi="Times New Roman" w:cs="Times New Roman"/>
                <w:b w:val="0"/>
                <w:bCs w:val="0"/>
                <w:i w:val="0"/>
                <w:iCs w:val="0"/>
                <w:noProof/>
                <w:webHidden/>
                <w:sz w:val="28"/>
                <w:szCs w:val="28"/>
              </w:rPr>
              <w:instrText xml:space="preserve"> PAGEREF _Toc120547595 \h </w:instrText>
            </w:r>
            <w:r w:rsidR="009A0869" w:rsidRPr="009A0869">
              <w:rPr>
                <w:rFonts w:ascii="Times New Roman" w:hAnsi="Times New Roman" w:cs="Times New Roman"/>
                <w:b w:val="0"/>
                <w:bCs w:val="0"/>
                <w:i w:val="0"/>
                <w:iCs w:val="0"/>
                <w:noProof/>
                <w:webHidden/>
                <w:sz w:val="28"/>
                <w:szCs w:val="28"/>
              </w:rPr>
            </w:r>
            <w:r w:rsidR="009A0869" w:rsidRPr="009A0869">
              <w:rPr>
                <w:rFonts w:ascii="Times New Roman" w:hAnsi="Times New Roman" w:cs="Times New Roman"/>
                <w:b w:val="0"/>
                <w:bCs w:val="0"/>
                <w:i w:val="0"/>
                <w:iCs w:val="0"/>
                <w:noProof/>
                <w:webHidden/>
                <w:sz w:val="28"/>
                <w:szCs w:val="28"/>
              </w:rPr>
              <w:fldChar w:fldCharType="separate"/>
            </w:r>
            <w:r w:rsidR="002E37D3">
              <w:rPr>
                <w:rFonts w:ascii="Times New Roman" w:hAnsi="Times New Roman" w:cs="Times New Roman"/>
                <w:b w:val="0"/>
                <w:bCs w:val="0"/>
                <w:i w:val="0"/>
                <w:iCs w:val="0"/>
                <w:noProof/>
                <w:webHidden/>
                <w:sz w:val="28"/>
                <w:szCs w:val="28"/>
              </w:rPr>
              <w:t>3</w:t>
            </w:r>
            <w:r w:rsidR="009A0869" w:rsidRPr="009A0869">
              <w:rPr>
                <w:rFonts w:ascii="Times New Roman" w:hAnsi="Times New Roman" w:cs="Times New Roman"/>
                <w:b w:val="0"/>
                <w:bCs w:val="0"/>
                <w:i w:val="0"/>
                <w:iCs w:val="0"/>
                <w:noProof/>
                <w:webHidden/>
                <w:sz w:val="28"/>
                <w:szCs w:val="28"/>
              </w:rPr>
              <w:fldChar w:fldCharType="end"/>
            </w:r>
          </w:hyperlink>
          <w:r w:rsidR="00430944">
            <w:rPr>
              <w:rFonts w:ascii="Times New Roman" w:hAnsi="Times New Roman" w:cs="Times New Roman"/>
              <w:b w:val="0"/>
              <w:bCs w:val="0"/>
              <w:i w:val="0"/>
              <w:iCs w:val="0"/>
              <w:noProof/>
              <w:sz w:val="28"/>
              <w:szCs w:val="28"/>
            </w:rPr>
            <w:t>5</w:t>
          </w:r>
        </w:p>
        <w:p w14:paraId="58768CD2" w14:textId="08935A05" w:rsidR="009A0869" w:rsidRPr="009A0869" w:rsidRDefault="00540669" w:rsidP="009A0869">
          <w:pPr>
            <w:pStyle w:val="11"/>
            <w:jc w:val="both"/>
            <w:rPr>
              <w:rFonts w:ascii="Times New Roman" w:eastAsiaTheme="minorEastAsia" w:hAnsi="Times New Roman" w:cs="Times New Roman"/>
              <w:b w:val="0"/>
              <w:bCs w:val="0"/>
              <w:i w:val="0"/>
              <w:iCs w:val="0"/>
              <w:noProof/>
              <w:sz w:val="28"/>
              <w:szCs w:val="28"/>
            </w:rPr>
          </w:pPr>
          <w:hyperlink w:anchor="_Toc120547596" w:history="1">
            <w:r w:rsidR="009A0869" w:rsidRPr="009A0869">
              <w:rPr>
                <w:rStyle w:val="a6"/>
                <w:rFonts w:ascii="Times New Roman" w:hAnsi="Times New Roman" w:cs="Times New Roman"/>
                <w:b w:val="0"/>
                <w:bCs w:val="0"/>
                <w:i w:val="0"/>
                <w:iCs w:val="0"/>
                <w:noProof/>
                <w:sz w:val="28"/>
                <w:szCs w:val="28"/>
              </w:rPr>
              <w:t>10. Методические указания для обучающихся по освоению дисциплины и выполнению различных форм самостоятельной работы</w:t>
            </w:r>
            <w:r w:rsidR="009A0869" w:rsidRPr="009A0869">
              <w:rPr>
                <w:rFonts w:ascii="Times New Roman" w:hAnsi="Times New Roman" w:cs="Times New Roman"/>
                <w:b w:val="0"/>
                <w:bCs w:val="0"/>
                <w:i w:val="0"/>
                <w:iCs w:val="0"/>
                <w:noProof/>
                <w:webHidden/>
                <w:sz w:val="28"/>
                <w:szCs w:val="28"/>
              </w:rPr>
              <w:tab/>
            </w:r>
            <w:r w:rsidR="009A0869" w:rsidRPr="009A0869">
              <w:rPr>
                <w:rFonts w:ascii="Times New Roman" w:hAnsi="Times New Roman" w:cs="Times New Roman"/>
                <w:b w:val="0"/>
                <w:bCs w:val="0"/>
                <w:i w:val="0"/>
                <w:iCs w:val="0"/>
                <w:noProof/>
                <w:webHidden/>
                <w:sz w:val="28"/>
                <w:szCs w:val="28"/>
              </w:rPr>
              <w:fldChar w:fldCharType="begin"/>
            </w:r>
            <w:r w:rsidR="009A0869" w:rsidRPr="009A0869">
              <w:rPr>
                <w:rFonts w:ascii="Times New Roman" w:hAnsi="Times New Roman" w:cs="Times New Roman"/>
                <w:b w:val="0"/>
                <w:bCs w:val="0"/>
                <w:i w:val="0"/>
                <w:iCs w:val="0"/>
                <w:noProof/>
                <w:webHidden/>
                <w:sz w:val="28"/>
                <w:szCs w:val="28"/>
              </w:rPr>
              <w:instrText xml:space="preserve"> PAGEREF _Toc120547596 \h </w:instrText>
            </w:r>
            <w:r w:rsidR="009A0869" w:rsidRPr="009A0869">
              <w:rPr>
                <w:rFonts w:ascii="Times New Roman" w:hAnsi="Times New Roman" w:cs="Times New Roman"/>
                <w:b w:val="0"/>
                <w:bCs w:val="0"/>
                <w:i w:val="0"/>
                <w:iCs w:val="0"/>
                <w:noProof/>
                <w:webHidden/>
                <w:sz w:val="28"/>
                <w:szCs w:val="28"/>
              </w:rPr>
            </w:r>
            <w:r w:rsidR="009A0869" w:rsidRPr="009A0869">
              <w:rPr>
                <w:rFonts w:ascii="Times New Roman" w:hAnsi="Times New Roman" w:cs="Times New Roman"/>
                <w:b w:val="0"/>
                <w:bCs w:val="0"/>
                <w:i w:val="0"/>
                <w:iCs w:val="0"/>
                <w:noProof/>
                <w:webHidden/>
                <w:sz w:val="28"/>
                <w:szCs w:val="28"/>
              </w:rPr>
              <w:fldChar w:fldCharType="separate"/>
            </w:r>
            <w:r w:rsidR="002E37D3">
              <w:rPr>
                <w:rFonts w:ascii="Times New Roman" w:hAnsi="Times New Roman" w:cs="Times New Roman"/>
                <w:b w:val="0"/>
                <w:bCs w:val="0"/>
                <w:i w:val="0"/>
                <w:iCs w:val="0"/>
                <w:noProof/>
                <w:webHidden/>
                <w:sz w:val="28"/>
                <w:szCs w:val="28"/>
              </w:rPr>
              <w:t>3</w:t>
            </w:r>
            <w:r w:rsidR="009A0869" w:rsidRPr="009A0869">
              <w:rPr>
                <w:rFonts w:ascii="Times New Roman" w:hAnsi="Times New Roman" w:cs="Times New Roman"/>
                <w:b w:val="0"/>
                <w:bCs w:val="0"/>
                <w:i w:val="0"/>
                <w:iCs w:val="0"/>
                <w:noProof/>
                <w:webHidden/>
                <w:sz w:val="28"/>
                <w:szCs w:val="28"/>
              </w:rPr>
              <w:fldChar w:fldCharType="end"/>
            </w:r>
          </w:hyperlink>
          <w:r w:rsidR="00430944">
            <w:rPr>
              <w:rFonts w:ascii="Times New Roman" w:hAnsi="Times New Roman" w:cs="Times New Roman"/>
              <w:b w:val="0"/>
              <w:bCs w:val="0"/>
              <w:i w:val="0"/>
              <w:iCs w:val="0"/>
              <w:noProof/>
              <w:sz w:val="28"/>
              <w:szCs w:val="28"/>
            </w:rPr>
            <w:t>6</w:t>
          </w:r>
        </w:p>
        <w:p w14:paraId="570544D5" w14:textId="35CF13E9" w:rsidR="009A0869" w:rsidRPr="009A0869" w:rsidRDefault="00540669" w:rsidP="009A0869">
          <w:pPr>
            <w:pStyle w:val="11"/>
            <w:jc w:val="both"/>
            <w:rPr>
              <w:rFonts w:ascii="Times New Roman" w:eastAsiaTheme="minorEastAsia" w:hAnsi="Times New Roman" w:cs="Times New Roman"/>
              <w:b w:val="0"/>
              <w:bCs w:val="0"/>
              <w:i w:val="0"/>
              <w:iCs w:val="0"/>
              <w:noProof/>
              <w:sz w:val="28"/>
              <w:szCs w:val="28"/>
            </w:rPr>
          </w:pPr>
          <w:hyperlink w:anchor="_Toc120547597" w:history="1">
            <w:r w:rsidR="009A0869" w:rsidRPr="009A0869">
              <w:rPr>
                <w:rStyle w:val="a6"/>
                <w:rFonts w:ascii="Times New Roman" w:hAnsi="Times New Roman" w:cs="Times New Roman"/>
                <w:b w:val="0"/>
                <w:bCs w:val="0"/>
                <w:i w:val="0"/>
                <w:iC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A0869" w:rsidRPr="009A0869">
              <w:rPr>
                <w:rFonts w:ascii="Times New Roman" w:hAnsi="Times New Roman" w:cs="Times New Roman"/>
                <w:b w:val="0"/>
                <w:bCs w:val="0"/>
                <w:i w:val="0"/>
                <w:iCs w:val="0"/>
                <w:noProof/>
                <w:webHidden/>
                <w:sz w:val="28"/>
                <w:szCs w:val="28"/>
              </w:rPr>
              <w:tab/>
            </w:r>
            <w:r w:rsidR="009A0869" w:rsidRPr="009A0869">
              <w:rPr>
                <w:rFonts w:ascii="Times New Roman" w:hAnsi="Times New Roman" w:cs="Times New Roman"/>
                <w:b w:val="0"/>
                <w:bCs w:val="0"/>
                <w:i w:val="0"/>
                <w:iCs w:val="0"/>
                <w:noProof/>
                <w:webHidden/>
                <w:sz w:val="28"/>
                <w:szCs w:val="28"/>
              </w:rPr>
              <w:fldChar w:fldCharType="begin"/>
            </w:r>
            <w:r w:rsidR="009A0869" w:rsidRPr="009A0869">
              <w:rPr>
                <w:rFonts w:ascii="Times New Roman" w:hAnsi="Times New Roman" w:cs="Times New Roman"/>
                <w:b w:val="0"/>
                <w:bCs w:val="0"/>
                <w:i w:val="0"/>
                <w:iCs w:val="0"/>
                <w:noProof/>
                <w:webHidden/>
                <w:sz w:val="28"/>
                <w:szCs w:val="28"/>
              </w:rPr>
              <w:instrText xml:space="preserve"> PAGEREF _Toc120547597 \h </w:instrText>
            </w:r>
            <w:r w:rsidR="009A0869" w:rsidRPr="009A0869">
              <w:rPr>
                <w:rFonts w:ascii="Times New Roman" w:hAnsi="Times New Roman" w:cs="Times New Roman"/>
                <w:b w:val="0"/>
                <w:bCs w:val="0"/>
                <w:i w:val="0"/>
                <w:iCs w:val="0"/>
                <w:noProof/>
                <w:webHidden/>
                <w:sz w:val="28"/>
                <w:szCs w:val="28"/>
              </w:rPr>
            </w:r>
            <w:r w:rsidR="009A0869" w:rsidRPr="009A0869">
              <w:rPr>
                <w:rFonts w:ascii="Times New Roman" w:hAnsi="Times New Roman" w:cs="Times New Roman"/>
                <w:b w:val="0"/>
                <w:bCs w:val="0"/>
                <w:i w:val="0"/>
                <w:iCs w:val="0"/>
                <w:noProof/>
                <w:webHidden/>
                <w:sz w:val="28"/>
                <w:szCs w:val="28"/>
              </w:rPr>
              <w:fldChar w:fldCharType="separate"/>
            </w:r>
            <w:r w:rsidR="002E37D3">
              <w:rPr>
                <w:rFonts w:ascii="Times New Roman" w:hAnsi="Times New Roman" w:cs="Times New Roman"/>
                <w:b w:val="0"/>
                <w:bCs w:val="0"/>
                <w:i w:val="0"/>
                <w:iCs w:val="0"/>
                <w:noProof/>
                <w:webHidden/>
                <w:sz w:val="28"/>
                <w:szCs w:val="28"/>
              </w:rPr>
              <w:t>3</w:t>
            </w:r>
            <w:r w:rsidR="009A0869" w:rsidRPr="009A0869">
              <w:rPr>
                <w:rFonts w:ascii="Times New Roman" w:hAnsi="Times New Roman" w:cs="Times New Roman"/>
                <w:b w:val="0"/>
                <w:bCs w:val="0"/>
                <w:i w:val="0"/>
                <w:iCs w:val="0"/>
                <w:noProof/>
                <w:webHidden/>
                <w:sz w:val="28"/>
                <w:szCs w:val="28"/>
              </w:rPr>
              <w:fldChar w:fldCharType="end"/>
            </w:r>
          </w:hyperlink>
          <w:r w:rsidR="00430944">
            <w:rPr>
              <w:rFonts w:ascii="Times New Roman" w:hAnsi="Times New Roman" w:cs="Times New Roman"/>
              <w:b w:val="0"/>
              <w:bCs w:val="0"/>
              <w:i w:val="0"/>
              <w:iCs w:val="0"/>
              <w:noProof/>
              <w:sz w:val="28"/>
              <w:szCs w:val="28"/>
            </w:rPr>
            <w:t>6</w:t>
          </w:r>
        </w:p>
        <w:p w14:paraId="002E727B" w14:textId="0F32C61A" w:rsidR="009A0869" w:rsidRPr="009A0869" w:rsidRDefault="00540669" w:rsidP="009A0869">
          <w:pPr>
            <w:pStyle w:val="11"/>
            <w:jc w:val="both"/>
            <w:rPr>
              <w:rFonts w:ascii="Times New Roman" w:eastAsiaTheme="minorEastAsia" w:hAnsi="Times New Roman" w:cs="Times New Roman"/>
              <w:b w:val="0"/>
              <w:bCs w:val="0"/>
              <w:i w:val="0"/>
              <w:iCs w:val="0"/>
              <w:noProof/>
              <w:sz w:val="28"/>
              <w:szCs w:val="28"/>
            </w:rPr>
          </w:pPr>
          <w:hyperlink w:anchor="_Toc120547598" w:history="1">
            <w:r w:rsidR="009A0869" w:rsidRPr="009A0869">
              <w:rPr>
                <w:rStyle w:val="a6"/>
                <w:rFonts w:ascii="Times New Roman" w:hAnsi="Times New Roman" w:cs="Times New Roman"/>
                <w:b w:val="0"/>
                <w:bCs w:val="0"/>
                <w:i w:val="0"/>
                <w:iCs w:val="0"/>
                <w:noProof/>
                <w:sz w:val="28"/>
                <w:szCs w:val="28"/>
              </w:rPr>
              <w:t>12. Описание материально-технической базы, необходимой для осуществления образовательного процесса по дисциплине.</w:t>
            </w:r>
            <w:r w:rsidR="009A0869" w:rsidRPr="009A0869">
              <w:rPr>
                <w:rFonts w:ascii="Times New Roman" w:hAnsi="Times New Roman" w:cs="Times New Roman"/>
                <w:b w:val="0"/>
                <w:bCs w:val="0"/>
                <w:i w:val="0"/>
                <w:iCs w:val="0"/>
                <w:noProof/>
                <w:webHidden/>
                <w:sz w:val="28"/>
                <w:szCs w:val="28"/>
              </w:rPr>
              <w:tab/>
            </w:r>
            <w:r w:rsidR="009A0869" w:rsidRPr="009A0869">
              <w:rPr>
                <w:rFonts w:ascii="Times New Roman" w:hAnsi="Times New Roman" w:cs="Times New Roman"/>
                <w:b w:val="0"/>
                <w:bCs w:val="0"/>
                <w:i w:val="0"/>
                <w:iCs w:val="0"/>
                <w:noProof/>
                <w:webHidden/>
                <w:sz w:val="28"/>
                <w:szCs w:val="28"/>
              </w:rPr>
              <w:fldChar w:fldCharType="begin"/>
            </w:r>
            <w:r w:rsidR="009A0869" w:rsidRPr="009A0869">
              <w:rPr>
                <w:rFonts w:ascii="Times New Roman" w:hAnsi="Times New Roman" w:cs="Times New Roman"/>
                <w:b w:val="0"/>
                <w:bCs w:val="0"/>
                <w:i w:val="0"/>
                <w:iCs w:val="0"/>
                <w:noProof/>
                <w:webHidden/>
                <w:sz w:val="28"/>
                <w:szCs w:val="28"/>
              </w:rPr>
              <w:instrText xml:space="preserve"> PAGEREF _Toc120547598 \h </w:instrText>
            </w:r>
            <w:r w:rsidR="009A0869" w:rsidRPr="009A0869">
              <w:rPr>
                <w:rFonts w:ascii="Times New Roman" w:hAnsi="Times New Roman" w:cs="Times New Roman"/>
                <w:b w:val="0"/>
                <w:bCs w:val="0"/>
                <w:i w:val="0"/>
                <w:iCs w:val="0"/>
                <w:noProof/>
                <w:webHidden/>
                <w:sz w:val="28"/>
                <w:szCs w:val="28"/>
              </w:rPr>
            </w:r>
            <w:r w:rsidR="009A0869" w:rsidRPr="009A0869">
              <w:rPr>
                <w:rFonts w:ascii="Times New Roman" w:hAnsi="Times New Roman" w:cs="Times New Roman"/>
                <w:b w:val="0"/>
                <w:bCs w:val="0"/>
                <w:i w:val="0"/>
                <w:iCs w:val="0"/>
                <w:noProof/>
                <w:webHidden/>
                <w:sz w:val="28"/>
                <w:szCs w:val="28"/>
              </w:rPr>
              <w:fldChar w:fldCharType="separate"/>
            </w:r>
            <w:r w:rsidR="002E37D3">
              <w:rPr>
                <w:rFonts w:ascii="Times New Roman" w:hAnsi="Times New Roman" w:cs="Times New Roman"/>
                <w:b w:val="0"/>
                <w:bCs w:val="0"/>
                <w:i w:val="0"/>
                <w:iCs w:val="0"/>
                <w:noProof/>
                <w:webHidden/>
                <w:sz w:val="28"/>
                <w:szCs w:val="28"/>
              </w:rPr>
              <w:t>3</w:t>
            </w:r>
            <w:r w:rsidR="009A0869" w:rsidRPr="009A0869">
              <w:rPr>
                <w:rFonts w:ascii="Times New Roman" w:hAnsi="Times New Roman" w:cs="Times New Roman"/>
                <w:b w:val="0"/>
                <w:bCs w:val="0"/>
                <w:i w:val="0"/>
                <w:iCs w:val="0"/>
                <w:noProof/>
                <w:webHidden/>
                <w:sz w:val="28"/>
                <w:szCs w:val="28"/>
              </w:rPr>
              <w:fldChar w:fldCharType="end"/>
            </w:r>
          </w:hyperlink>
          <w:r w:rsidR="00430944">
            <w:rPr>
              <w:rFonts w:ascii="Times New Roman" w:hAnsi="Times New Roman" w:cs="Times New Roman"/>
              <w:b w:val="0"/>
              <w:bCs w:val="0"/>
              <w:i w:val="0"/>
              <w:iCs w:val="0"/>
              <w:noProof/>
              <w:sz w:val="28"/>
              <w:szCs w:val="28"/>
            </w:rPr>
            <w:t>7</w:t>
          </w:r>
        </w:p>
        <w:p w14:paraId="6D07688F" w14:textId="10EA76A8" w:rsidR="009A0869" w:rsidRPr="009A0869" w:rsidRDefault="009A0869" w:rsidP="009A0869">
          <w:pPr>
            <w:jc w:val="both"/>
            <w:rPr>
              <w:sz w:val="28"/>
              <w:szCs w:val="28"/>
            </w:rPr>
          </w:pPr>
          <w:r w:rsidRPr="009A0869">
            <w:rPr>
              <w:noProof/>
              <w:sz w:val="28"/>
              <w:szCs w:val="28"/>
            </w:rPr>
            <w:fldChar w:fldCharType="end"/>
          </w:r>
        </w:p>
      </w:sdtContent>
    </w:sdt>
    <w:p w14:paraId="3D465657" w14:textId="77777777" w:rsidR="008F5BD6" w:rsidRPr="009A0869" w:rsidRDefault="008F5BD6" w:rsidP="009A0869">
      <w:pPr>
        <w:spacing w:after="200" w:line="276" w:lineRule="auto"/>
        <w:jc w:val="both"/>
        <w:rPr>
          <w:sz w:val="28"/>
          <w:szCs w:val="28"/>
        </w:rPr>
      </w:pPr>
    </w:p>
    <w:p w14:paraId="5E28BA0C" w14:textId="1989B352" w:rsidR="009A0869" w:rsidRPr="00655FC6" w:rsidRDefault="008F5BD6" w:rsidP="009A0869">
      <w:pPr>
        <w:spacing w:after="200" w:line="276" w:lineRule="auto"/>
        <w:rPr>
          <w:noProof/>
        </w:rPr>
      </w:pPr>
      <w:r w:rsidRPr="00655FC6">
        <w:rPr>
          <w:b/>
          <w:sz w:val="28"/>
          <w:szCs w:val="28"/>
        </w:rPr>
        <w:fldChar w:fldCharType="begin"/>
      </w:r>
      <w:r w:rsidRPr="00316D32">
        <w:rPr>
          <w:b/>
          <w:sz w:val="28"/>
          <w:szCs w:val="28"/>
        </w:rPr>
        <w:instrText xml:space="preserve"> TOC \o "1-3" \h \z \u </w:instrText>
      </w:r>
      <w:r w:rsidRPr="00655FC6">
        <w:rPr>
          <w:b/>
          <w:sz w:val="28"/>
          <w:szCs w:val="28"/>
        </w:rPr>
        <w:fldChar w:fldCharType="separate"/>
      </w:r>
    </w:p>
    <w:p w14:paraId="435DBDC2" w14:textId="55325E5B" w:rsidR="008F5BD6" w:rsidRPr="00655FC6" w:rsidRDefault="008F5BD6" w:rsidP="008F5BD6">
      <w:pPr>
        <w:tabs>
          <w:tab w:val="right" w:leader="dot" w:pos="9070"/>
        </w:tabs>
        <w:spacing w:line="360" w:lineRule="auto"/>
        <w:jc w:val="both"/>
        <w:rPr>
          <w:noProof/>
        </w:rPr>
      </w:pPr>
    </w:p>
    <w:p w14:paraId="7E458CC5" w14:textId="77777777" w:rsidR="008F5BD6" w:rsidRPr="00316D32" w:rsidRDefault="008F5BD6" w:rsidP="008F5BD6">
      <w:r w:rsidRPr="00655FC6">
        <w:fldChar w:fldCharType="end"/>
      </w:r>
    </w:p>
    <w:p w14:paraId="4D3664D7" w14:textId="77777777" w:rsidR="008F5BD6" w:rsidRPr="00316D32" w:rsidRDefault="008F5BD6" w:rsidP="008F5BD6"/>
    <w:p w14:paraId="3AC76EF0" w14:textId="77777777" w:rsidR="008F5BD6" w:rsidRDefault="008F5BD6" w:rsidP="00C2028A"/>
    <w:p w14:paraId="0FF7B712" w14:textId="77777777" w:rsidR="008F5BD6" w:rsidRDefault="008F5BD6" w:rsidP="00C2028A"/>
    <w:p w14:paraId="2D36E4C3" w14:textId="7D886E1B" w:rsidR="00C2028A" w:rsidRDefault="00C2028A" w:rsidP="00C2028A"/>
    <w:p w14:paraId="2DF2E1A9" w14:textId="06C7EF87" w:rsidR="008F5BD6" w:rsidRPr="001425A4" w:rsidRDefault="008F5BD6" w:rsidP="001425A4">
      <w:pPr>
        <w:pStyle w:val="1"/>
        <w:spacing w:before="0"/>
        <w:rPr>
          <w:rFonts w:ascii="Times New Roman" w:hAnsi="Times New Roman" w:cs="Times New Roman"/>
          <w:b/>
          <w:bCs/>
          <w:color w:val="000000" w:themeColor="text1"/>
          <w:sz w:val="28"/>
          <w:szCs w:val="28"/>
        </w:rPr>
      </w:pPr>
      <w:bookmarkStart w:id="1" w:name="_Toc120547587"/>
      <w:r w:rsidRPr="001425A4">
        <w:rPr>
          <w:rFonts w:ascii="Times New Roman" w:hAnsi="Times New Roman" w:cs="Times New Roman"/>
          <w:b/>
          <w:bCs/>
          <w:color w:val="000000" w:themeColor="text1"/>
          <w:sz w:val="28"/>
          <w:szCs w:val="28"/>
        </w:rPr>
        <w:t>1. Наименование дисциплины</w:t>
      </w:r>
      <w:bookmarkEnd w:id="1"/>
      <w:r w:rsidRPr="001425A4">
        <w:rPr>
          <w:rFonts w:ascii="Times New Roman" w:hAnsi="Times New Roman" w:cs="Times New Roman"/>
          <w:b/>
          <w:bCs/>
          <w:color w:val="000000" w:themeColor="text1"/>
          <w:sz w:val="28"/>
          <w:szCs w:val="28"/>
        </w:rPr>
        <w:t xml:space="preserve"> </w:t>
      </w:r>
    </w:p>
    <w:p w14:paraId="59C7DB8C" w14:textId="2E6403D7" w:rsidR="008F5BD6" w:rsidRPr="00C2028A" w:rsidRDefault="000817CA" w:rsidP="000817CA">
      <w:pPr>
        <w:rPr>
          <w:sz w:val="28"/>
          <w:szCs w:val="28"/>
        </w:rPr>
      </w:pPr>
      <w:r>
        <w:rPr>
          <w:sz w:val="28"/>
          <w:szCs w:val="28"/>
        </w:rPr>
        <w:t>Т</w:t>
      </w:r>
      <w:r w:rsidRPr="000817CA">
        <w:rPr>
          <w:sz w:val="28"/>
          <w:szCs w:val="28"/>
        </w:rPr>
        <w:t>аможенное регулирование внешнеэкономической деятельности</w:t>
      </w:r>
      <w:r w:rsidR="008F5BD6" w:rsidRPr="00C2028A">
        <w:rPr>
          <w:sz w:val="28"/>
          <w:szCs w:val="28"/>
        </w:rPr>
        <w:t>.</w:t>
      </w:r>
    </w:p>
    <w:p w14:paraId="6440872A" w14:textId="61F25C73" w:rsidR="00243050" w:rsidRDefault="00243050"/>
    <w:p w14:paraId="75DE410C" w14:textId="3F3CB95A" w:rsidR="00C2028A" w:rsidRPr="001425A4" w:rsidRDefault="001425A4" w:rsidP="001425A4">
      <w:pPr>
        <w:pStyle w:val="1"/>
        <w:spacing w:before="0"/>
        <w:rPr>
          <w:rFonts w:ascii="Times New Roman" w:hAnsi="Times New Roman" w:cs="Times New Roman"/>
          <w:b/>
          <w:bCs/>
          <w:sz w:val="28"/>
          <w:szCs w:val="28"/>
        </w:rPr>
      </w:pPr>
      <w:bookmarkStart w:id="2" w:name="_Toc120547588"/>
      <w:r w:rsidRPr="001425A4">
        <w:rPr>
          <w:rFonts w:ascii="Times New Roman" w:hAnsi="Times New Roman" w:cs="Times New Roman"/>
          <w:b/>
          <w:bCs/>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3F79EB64" w14:textId="793D1FC2" w:rsidR="00C2028A" w:rsidRPr="00E03F26" w:rsidRDefault="00C2028A" w:rsidP="00665658">
      <w:pPr>
        <w:tabs>
          <w:tab w:val="left" w:pos="540"/>
        </w:tabs>
        <w:contextualSpacing/>
        <w:rPr>
          <w:b/>
          <w:color w:val="FF0000"/>
          <w:sz w:val="28"/>
          <w:szCs w:val="28"/>
        </w:rPr>
      </w:pPr>
    </w:p>
    <w:tbl>
      <w:tblPr>
        <w:tblStyle w:val="ac"/>
        <w:tblW w:w="4937" w:type="pct"/>
        <w:tblLook w:val="04A0" w:firstRow="1" w:lastRow="0" w:firstColumn="1" w:lastColumn="0" w:noHBand="0" w:noVBand="1"/>
      </w:tblPr>
      <w:tblGrid>
        <w:gridCol w:w="1565"/>
        <w:gridCol w:w="2552"/>
        <w:gridCol w:w="2552"/>
        <w:gridCol w:w="2552"/>
      </w:tblGrid>
      <w:tr w:rsidR="00735F2D" w:rsidRPr="00C531A2" w14:paraId="34B6F39A" w14:textId="77777777" w:rsidTr="00291729">
        <w:tc>
          <w:tcPr>
            <w:tcW w:w="849" w:type="pct"/>
          </w:tcPr>
          <w:p w14:paraId="43483624" w14:textId="77777777" w:rsidR="00C2028A" w:rsidRPr="00C531A2" w:rsidRDefault="00C2028A" w:rsidP="00C2028A">
            <w:pPr>
              <w:tabs>
                <w:tab w:val="left" w:pos="540"/>
              </w:tabs>
              <w:contextualSpacing/>
              <w:jc w:val="center"/>
              <w:rPr>
                <w:sz w:val="24"/>
                <w:szCs w:val="24"/>
              </w:rPr>
            </w:pPr>
            <w:r w:rsidRPr="00C531A2">
              <w:rPr>
                <w:sz w:val="24"/>
                <w:szCs w:val="24"/>
              </w:rPr>
              <w:t>Код компетенции</w:t>
            </w:r>
          </w:p>
        </w:tc>
        <w:tc>
          <w:tcPr>
            <w:tcW w:w="1384" w:type="pct"/>
          </w:tcPr>
          <w:p w14:paraId="4451E29D" w14:textId="77777777" w:rsidR="00C2028A" w:rsidRPr="00C531A2" w:rsidRDefault="00C2028A" w:rsidP="00C2028A">
            <w:pPr>
              <w:tabs>
                <w:tab w:val="left" w:pos="540"/>
              </w:tabs>
              <w:contextualSpacing/>
              <w:jc w:val="center"/>
              <w:rPr>
                <w:sz w:val="24"/>
                <w:szCs w:val="24"/>
              </w:rPr>
            </w:pPr>
            <w:r w:rsidRPr="00C531A2">
              <w:rPr>
                <w:sz w:val="24"/>
                <w:szCs w:val="24"/>
              </w:rPr>
              <w:t>Наименование компетенции</w:t>
            </w:r>
          </w:p>
        </w:tc>
        <w:tc>
          <w:tcPr>
            <w:tcW w:w="1384" w:type="pct"/>
          </w:tcPr>
          <w:p w14:paraId="146F6B38" w14:textId="7F349284" w:rsidR="00C2028A" w:rsidRPr="00C531A2" w:rsidRDefault="00C2028A" w:rsidP="00C2028A">
            <w:pPr>
              <w:tabs>
                <w:tab w:val="left" w:pos="540"/>
              </w:tabs>
              <w:contextualSpacing/>
              <w:jc w:val="center"/>
              <w:rPr>
                <w:sz w:val="24"/>
                <w:szCs w:val="24"/>
              </w:rPr>
            </w:pPr>
            <w:r w:rsidRPr="00C531A2">
              <w:rPr>
                <w:sz w:val="24"/>
                <w:szCs w:val="24"/>
              </w:rPr>
              <w:t>Индикаторы достижения компетенции</w:t>
            </w:r>
          </w:p>
        </w:tc>
        <w:tc>
          <w:tcPr>
            <w:tcW w:w="1384" w:type="pct"/>
          </w:tcPr>
          <w:p w14:paraId="1170F014" w14:textId="596BE184" w:rsidR="00C2028A" w:rsidRPr="00C531A2" w:rsidRDefault="00C2028A" w:rsidP="00375F63">
            <w:pPr>
              <w:tabs>
                <w:tab w:val="left" w:pos="540"/>
              </w:tabs>
              <w:contextualSpacing/>
              <w:jc w:val="center"/>
              <w:rPr>
                <w:sz w:val="24"/>
                <w:szCs w:val="24"/>
              </w:rPr>
            </w:pPr>
            <w:r w:rsidRPr="00C531A2">
              <w:rPr>
                <w:sz w:val="24"/>
                <w:szCs w:val="24"/>
              </w:rPr>
              <w:t>Результаты обучения (умения и знания), соотнесенные с  индикаторами достижения компетенции</w:t>
            </w:r>
          </w:p>
        </w:tc>
      </w:tr>
      <w:tr w:rsidR="00291729" w:rsidRPr="00C531A2" w14:paraId="652AD80F" w14:textId="77777777" w:rsidTr="00661572">
        <w:trPr>
          <w:trHeight w:val="5340"/>
        </w:trPr>
        <w:tc>
          <w:tcPr>
            <w:tcW w:w="849" w:type="pct"/>
            <w:shd w:val="clear" w:color="auto" w:fill="auto"/>
          </w:tcPr>
          <w:p w14:paraId="52937302" w14:textId="36554097" w:rsidR="00291729" w:rsidRPr="00C531A2" w:rsidRDefault="00291729" w:rsidP="00451E29">
            <w:pPr>
              <w:tabs>
                <w:tab w:val="left" w:pos="540"/>
              </w:tabs>
              <w:spacing w:line="228" w:lineRule="auto"/>
              <w:contextualSpacing/>
              <w:jc w:val="both"/>
              <w:rPr>
                <w:sz w:val="24"/>
                <w:szCs w:val="24"/>
              </w:rPr>
            </w:pPr>
            <w:r w:rsidRPr="00BB07DC">
              <w:rPr>
                <w:sz w:val="24"/>
                <w:szCs w:val="24"/>
              </w:rPr>
              <w:t>ПКП-2</w:t>
            </w:r>
          </w:p>
        </w:tc>
        <w:tc>
          <w:tcPr>
            <w:tcW w:w="1384" w:type="pct"/>
            <w:shd w:val="clear" w:color="auto" w:fill="auto"/>
          </w:tcPr>
          <w:p w14:paraId="7DAFF3B5" w14:textId="3BC2C5F2" w:rsidR="00291729" w:rsidRPr="00C531A2" w:rsidRDefault="00291729" w:rsidP="00291729">
            <w:pPr>
              <w:jc w:val="both"/>
              <w:rPr>
                <w:color w:val="000000"/>
                <w:sz w:val="24"/>
                <w:szCs w:val="24"/>
              </w:rPr>
            </w:pPr>
            <w:r w:rsidRPr="00BB07DC">
              <w:rPr>
                <w:sz w:val="24"/>
                <w:szCs w:val="24"/>
              </w:rPr>
              <w:t>Способность использовать международные торговые и таможенные соглашения при осуществлении профессиональной деятельности, определять подлежащие уплате таможенные платежи в соответствии с выбранной таможенной процедурой</w:t>
            </w:r>
          </w:p>
        </w:tc>
        <w:tc>
          <w:tcPr>
            <w:tcW w:w="1384" w:type="pct"/>
            <w:shd w:val="clear" w:color="auto" w:fill="auto"/>
          </w:tcPr>
          <w:p w14:paraId="4442F21B" w14:textId="77777777" w:rsidR="00291729" w:rsidRDefault="00291729" w:rsidP="009E4728">
            <w:pPr>
              <w:jc w:val="both"/>
            </w:pPr>
            <w:r>
              <w:t xml:space="preserve">1. </w:t>
            </w:r>
            <w:r w:rsidRPr="00BB07DC">
              <w:rPr>
                <w:sz w:val="24"/>
                <w:szCs w:val="24"/>
              </w:rPr>
              <w:t>Владеет навыками определения таможенных процедур и таможенной стоимости, исходя из анализа особенностей внешнеэкономической деятельности компании и специфики перемещаемых товаров</w:t>
            </w:r>
            <w:r>
              <w:t>.</w:t>
            </w:r>
          </w:p>
          <w:p w14:paraId="62255ABE" w14:textId="163E60FE" w:rsidR="00291729" w:rsidRPr="00C531A2" w:rsidRDefault="00291729" w:rsidP="00451E29">
            <w:pPr>
              <w:pStyle w:val="ConsPlusNormal"/>
              <w:spacing w:line="228" w:lineRule="auto"/>
              <w:ind w:firstLine="0"/>
              <w:jc w:val="both"/>
              <w:rPr>
                <w:rFonts w:ascii="Times New Roman" w:hAnsi="Times New Roman" w:cs="Times New Roman"/>
                <w:sz w:val="24"/>
                <w:szCs w:val="24"/>
              </w:rPr>
            </w:pPr>
          </w:p>
        </w:tc>
        <w:tc>
          <w:tcPr>
            <w:tcW w:w="1384" w:type="pct"/>
            <w:shd w:val="clear" w:color="auto" w:fill="auto"/>
          </w:tcPr>
          <w:p w14:paraId="459DCC9B" w14:textId="77777777" w:rsidR="00291729" w:rsidRPr="00C531A2" w:rsidRDefault="00291729" w:rsidP="00291729">
            <w:pPr>
              <w:tabs>
                <w:tab w:val="left" w:pos="540"/>
              </w:tabs>
              <w:spacing w:line="228" w:lineRule="auto"/>
              <w:contextualSpacing/>
              <w:jc w:val="both"/>
              <w:rPr>
                <w:sz w:val="24"/>
                <w:szCs w:val="24"/>
              </w:rPr>
            </w:pPr>
            <w:r w:rsidRPr="00C531A2">
              <w:rPr>
                <w:sz w:val="24"/>
                <w:szCs w:val="24"/>
              </w:rPr>
              <w:t xml:space="preserve">Знать международные торговые соглашения, иные международные договоры и соглашения для ведения бизнеса в сфере внешней торговли. </w:t>
            </w:r>
          </w:p>
          <w:p w14:paraId="4E170BC1" w14:textId="3AA15214" w:rsidR="00291729" w:rsidRPr="00C531A2" w:rsidRDefault="00291729" w:rsidP="00451E29">
            <w:pPr>
              <w:tabs>
                <w:tab w:val="left" w:pos="540"/>
                <w:tab w:val="center" w:pos="1210"/>
              </w:tabs>
              <w:spacing w:line="228" w:lineRule="auto"/>
              <w:contextualSpacing/>
              <w:jc w:val="both"/>
              <w:rPr>
                <w:sz w:val="24"/>
                <w:szCs w:val="24"/>
              </w:rPr>
            </w:pPr>
            <w:r w:rsidRPr="00C531A2">
              <w:rPr>
                <w:sz w:val="24"/>
                <w:szCs w:val="24"/>
              </w:rPr>
              <w:t xml:space="preserve">Уметь </w:t>
            </w:r>
            <w:r w:rsidR="00661572">
              <w:rPr>
                <w:sz w:val="24"/>
                <w:szCs w:val="24"/>
              </w:rPr>
              <w:t>о</w:t>
            </w:r>
            <w:r w:rsidR="00661572">
              <w:t xml:space="preserve">пределять </w:t>
            </w:r>
            <w:r w:rsidR="00661572" w:rsidRPr="00BB07DC">
              <w:rPr>
                <w:sz w:val="24"/>
                <w:szCs w:val="24"/>
              </w:rPr>
              <w:t>таможенны</w:t>
            </w:r>
            <w:r w:rsidR="00661572">
              <w:rPr>
                <w:sz w:val="24"/>
                <w:szCs w:val="24"/>
              </w:rPr>
              <w:t>е</w:t>
            </w:r>
            <w:r w:rsidR="00661572" w:rsidRPr="00BB07DC">
              <w:rPr>
                <w:sz w:val="24"/>
                <w:szCs w:val="24"/>
              </w:rPr>
              <w:t xml:space="preserve"> процедур</w:t>
            </w:r>
            <w:r w:rsidR="00661572">
              <w:rPr>
                <w:sz w:val="24"/>
                <w:szCs w:val="24"/>
              </w:rPr>
              <w:t>ы</w:t>
            </w:r>
            <w:r w:rsidR="00661572" w:rsidRPr="00BB07DC">
              <w:rPr>
                <w:sz w:val="24"/>
                <w:szCs w:val="24"/>
              </w:rPr>
              <w:t xml:space="preserve"> и таможенн</w:t>
            </w:r>
            <w:r w:rsidR="00661572">
              <w:rPr>
                <w:sz w:val="24"/>
                <w:szCs w:val="24"/>
              </w:rPr>
              <w:t>у</w:t>
            </w:r>
            <w:r w:rsidR="00661572">
              <w:t>ю</w:t>
            </w:r>
            <w:r w:rsidR="00661572" w:rsidRPr="00BB07DC">
              <w:rPr>
                <w:sz w:val="24"/>
                <w:szCs w:val="24"/>
              </w:rPr>
              <w:t xml:space="preserve"> стоимост</w:t>
            </w:r>
            <w:r w:rsidR="00661572">
              <w:rPr>
                <w:sz w:val="24"/>
                <w:szCs w:val="24"/>
              </w:rPr>
              <w:t>ь</w:t>
            </w:r>
            <w:r w:rsidR="00661572" w:rsidRPr="00BB07DC">
              <w:rPr>
                <w:sz w:val="24"/>
                <w:szCs w:val="24"/>
              </w:rPr>
              <w:t>, исходя из анализа особенностей внешнеэкономической деятельности компании и специфики перемещаемых товаров</w:t>
            </w:r>
            <w:r w:rsidRPr="00C531A2">
              <w:rPr>
                <w:sz w:val="24"/>
                <w:szCs w:val="24"/>
              </w:rPr>
              <w:t>.</w:t>
            </w:r>
          </w:p>
        </w:tc>
      </w:tr>
      <w:tr w:rsidR="00290CA7" w:rsidRPr="00C531A2" w14:paraId="6D4E5FC2" w14:textId="77777777" w:rsidTr="00291729">
        <w:tc>
          <w:tcPr>
            <w:tcW w:w="849" w:type="pct"/>
            <w:vMerge w:val="restart"/>
          </w:tcPr>
          <w:p w14:paraId="512A88D9" w14:textId="59BA9C21" w:rsidR="00290CA7" w:rsidRPr="00451E29" w:rsidRDefault="00290CA7" w:rsidP="00451E29">
            <w:pPr>
              <w:tabs>
                <w:tab w:val="left" w:pos="540"/>
              </w:tabs>
              <w:spacing w:line="228" w:lineRule="auto"/>
              <w:contextualSpacing/>
              <w:jc w:val="both"/>
              <w:rPr>
                <w:sz w:val="24"/>
                <w:szCs w:val="24"/>
              </w:rPr>
            </w:pPr>
            <w:r w:rsidRPr="00451E29">
              <w:rPr>
                <w:sz w:val="24"/>
                <w:szCs w:val="24"/>
              </w:rPr>
              <w:t>ПК</w:t>
            </w:r>
            <w:r w:rsidR="00291729">
              <w:rPr>
                <w:sz w:val="24"/>
                <w:szCs w:val="24"/>
              </w:rPr>
              <w:t>П</w:t>
            </w:r>
            <w:r w:rsidRPr="00451E29">
              <w:rPr>
                <w:sz w:val="24"/>
                <w:szCs w:val="24"/>
              </w:rPr>
              <w:t>-</w:t>
            </w:r>
            <w:r w:rsidR="00291729">
              <w:rPr>
                <w:sz w:val="24"/>
                <w:szCs w:val="24"/>
              </w:rPr>
              <w:t>3</w:t>
            </w:r>
          </w:p>
        </w:tc>
        <w:tc>
          <w:tcPr>
            <w:tcW w:w="1384" w:type="pct"/>
            <w:vMerge w:val="restart"/>
          </w:tcPr>
          <w:p w14:paraId="1EBA4CEF" w14:textId="520ADDE2" w:rsidR="009E4728" w:rsidRDefault="009E4728" w:rsidP="00291729">
            <w:pPr>
              <w:jc w:val="both"/>
            </w:pPr>
            <w:r w:rsidRPr="00BB07DC">
              <w:rPr>
                <w:sz w:val="24"/>
                <w:szCs w:val="24"/>
              </w:rPr>
              <w:t>Способность оценивать налоговые последствия внешнеэкономических операций, осуществлять налоговое консультирование экономических субъектов в сфере своих профессиональных обязанностей</w:t>
            </w:r>
          </w:p>
          <w:p w14:paraId="6C26361A" w14:textId="77777777" w:rsidR="009E4728" w:rsidRDefault="009E4728" w:rsidP="009E4728">
            <w:pPr>
              <w:ind w:firstLine="709"/>
              <w:jc w:val="both"/>
              <w:rPr>
                <w:bCs/>
                <w:color w:val="000000"/>
              </w:rPr>
            </w:pPr>
          </w:p>
          <w:p w14:paraId="67D0BBE1" w14:textId="298AD126" w:rsidR="00C22F4E" w:rsidRPr="00451E29" w:rsidRDefault="00C22F4E" w:rsidP="00BC4C01">
            <w:pPr>
              <w:jc w:val="both"/>
              <w:rPr>
                <w:sz w:val="24"/>
                <w:szCs w:val="24"/>
              </w:rPr>
            </w:pPr>
          </w:p>
        </w:tc>
        <w:tc>
          <w:tcPr>
            <w:tcW w:w="1384" w:type="pct"/>
          </w:tcPr>
          <w:p w14:paraId="362AD61B" w14:textId="77777777" w:rsidR="00BC4C01" w:rsidRPr="00BC4C01" w:rsidRDefault="00BC4C01" w:rsidP="00BC4C01">
            <w:pPr>
              <w:spacing w:line="216" w:lineRule="auto"/>
              <w:contextualSpacing/>
              <w:jc w:val="both"/>
              <w:rPr>
                <w:sz w:val="24"/>
                <w:szCs w:val="24"/>
              </w:rPr>
            </w:pPr>
            <w:r w:rsidRPr="00BC4C01">
              <w:rPr>
                <w:sz w:val="24"/>
                <w:szCs w:val="24"/>
              </w:rPr>
              <w:t>1. Анализирует налоговые последствия внешнеэкономических операций экономических субъектов, оценивает их налоговые риски</w:t>
            </w:r>
            <w:r w:rsidRPr="00BC4C01">
              <w:rPr>
                <w:rStyle w:val="FontStyle12"/>
                <w:rFonts w:eastAsia="Calibri"/>
                <w:sz w:val="24"/>
                <w:szCs w:val="24"/>
              </w:rPr>
              <w:t>.</w:t>
            </w:r>
          </w:p>
          <w:p w14:paraId="4DC498C7" w14:textId="19B35BAA" w:rsidR="00290CA7" w:rsidRPr="00451E29" w:rsidRDefault="00290CA7" w:rsidP="00451E29">
            <w:pPr>
              <w:pStyle w:val="ConsPlusNormal"/>
              <w:spacing w:line="228" w:lineRule="auto"/>
              <w:ind w:firstLine="0"/>
              <w:jc w:val="both"/>
              <w:rPr>
                <w:rFonts w:ascii="Times New Roman" w:hAnsi="Times New Roman" w:cs="Times New Roman"/>
                <w:sz w:val="24"/>
                <w:szCs w:val="24"/>
              </w:rPr>
            </w:pPr>
          </w:p>
        </w:tc>
        <w:tc>
          <w:tcPr>
            <w:tcW w:w="1384" w:type="pct"/>
          </w:tcPr>
          <w:p w14:paraId="2BD0DE00" w14:textId="1BBB4D4D" w:rsidR="00665658" w:rsidRPr="00451E29" w:rsidRDefault="00665658" w:rsidP="00451E29">
            <w:pPr>
              <w:spacing w:line="228" w:lineRule="auto"/>
              <w:jc w:val="both"/>
              <w:rPr>
                <w:sz w:val="24"/>
                <w:szCs w:val="24"/>
                <w:shd w:val="clear" w:color="auto" w:fill="FFFFFF"/>
              </w:rPr>
            </w:pPr>
            <w:r w:rsidRPr="00451E29">
              <w:rPr>
                <w:sz w:val="24"/>
                <w:szCs w:val="24"/>
                <w:shd w:val="clear" w:color="auto" w:fill="FFFFFF"/>
              </w:rPr>
              <w:t>Знать</w:t>
            </w:r>
            <w:r w:rsidR="00C531A2" w:rsidRPr="00451E29">
              <w:rPr>
                <w:sz w:val="24"/>
                <w:szCs w:val="24"/>
                <w:shd w:val="clear" w:color="auto" w:fill="FFFFFF"/>
              </w:rPr>
              <w:t xml:space="preserve"> </w:t>
            </w:r>
            <w:r w:rsidRPr="00451E29">
              <w:rPr>
                <w:sz w:val="24"/>
                <w:szCs w:val="24"/>
                <w:shd w:val="clear" w:color="auto" w:fill="FFFFFF"/>
              </w:rPr>
              <w:t>закономерности, факторы и динамику современных процессов странового и регионального развития, глобализации мировой экономики.</w:t>
            </w:r>
          </w:p>
          <w:p w14:paraId="0A25F5AB" w14:textId="26B840C2" w:rsidR="00290CA7" w:rsidRPr="00451E29" w:rsidRDefault="00665658" w:rsidP="00451E29">
            <w:pPr>
              <w:spacing w:line="228" w:lineRule="auto"/>
              <w:jc w:val="both"/>
              <w:rPr>
                <w:sz w:val="24"/>
                <w:szCs w:val="24"/>
                <w:highlight w:val="yellow"/>
              </w:rPr>
            </w:pPr>
            <w:r w:rsidRPr="00451E29">
              <w:rPr>
                <w:sz w:val="24"/>
                <w:szCs w:val="24"/>
                <w:shd w:val="clear" w:color="auto" w:fill="FFFFFF"/>
              </w:rPr>
              <w:t>Уметь</w:t>
            </w:r>
            <w:r w:rsidR="00C531A2" w:rsidRPr="00451E29">
              <w:rPr>
                <w:sz w:val="24"/>
                <w:szCs w:val="24"/>
                <w:shd w:val="clear" w:color="auto" w:fill="FFFFFF"/>
              </w:rPr>
              <w:t xml:space="preserve"> </w:t>
            </w:r>
            <w:r w:rsidRPr="00451E29">
              <w:rPr>
                <w:sz w:val="24"/>
                <w:szCs w:val="24"/>
                <w:shd w:val="clear" w:color="auto" w:fill="FFFFFF"/>
              </w:rPr>
              <w:t xml:space="preserve">использовать теоретические знания для </w:t>
            </w:r>
            <w:r w:rsidR="00661572">
              <w:rPr>
                <w:sz w:val="24"/>
                <w:szCs w:val="24"/>
                <w:shd w:val="clear" w:color="auto" w:fill="FFFFFF"/>
              </w:rPr>
              <w:t>а</w:t>
            </w:r>
            <w:r w:rsidR="00661572" w:rsidRPr="00BC4C01">
              <w:rPr>
                <w:sz w:val="24"/>
                <w:szCs w:val="24"/>
              </w:rPr>
              <w:t>нализ</w:t>
            </w:r>
            <w:r w:rsidR="00661572">
              <w:rPr>
                <w:sz w:val="24"/>
                <w:szCs w:val="24"/>
              </w:rPr>
              <w:t>а</w:t>
            </w:r>
            <w:r w:rsidR="00661572" w:rsidRPr="00BC4C01">
              <w:rPr>
                <w:sz w:val="24"/>
                <w:szCs w:val="24"/>
              </w:rPr>
              <w:t xml:space="preserve"> налоговы</w:t>
            </w:r>
            <w:r w:rsidR="00661572">
              <w:rPr>
                <w:sz w:val="24"/>
                <w:szCs w:val="24"/>
              </w:rPr>
              <w:t>х</w:t>
            </w:r>
            <w:r w:rsidR="00661572" w:rsidRPr="00BC4C01">
              <w:rPr>
                <w:sz w:val="24"/>
                <w:szCs w:val="24"/>
              </w:rPr>
              <w:t xml:space="preserve"> последстви</w:t>
            </w:r>
            <w:r w:rsidR="00661572">
              <w:rPr>
                <w:sz w:val="24"/>
                <w:szCs w:val="24"/>
              </w:rPr>
              <w:t>й</w:t>
            </w:r>
            <w:r w:rsidR="00661572" w:rsidRPr="00BC4C01">
              <w:rPr>
                <w:sz w:val="24"/>
                <w:szCs w:val="24"/>
              </w:rPr>
              <w:t xml:space="preserve"> внешнеэкономических операций экономических субъектов, оцен</w:t>
            </w:r>
            <w:r w:rsidR="00661572">
              <w:rPr>
                <w:sz w:val="24"/>
                <w:szCs w:val="24"/>
              </w:rPr>
              <w:t>ки</w:t>
            </w:r>
            <w:r w:rsidR="00661572" w:rsidRPr="00BC4C01">
              <w:rPr>
                <w:sz w:val="24"/>
                <w:szCs w:val="24"/>
              </w:rPr>
              <w:t xml:space="preserve"> их налоговы</w:t>
            </w:r>
            <w:r w:rsidR="00661572">
              <w:rPr>
                <w:sz w:val="24"/>
                <w:szCs w:val="24"/>
              </w:rPr>
              <w:t>х</w:t>
            </w:r>
            <w:r w:rsidR="00661572" w:rsidRPr="00BC4C01">
              <w:rPr>
                <w:sz w:val="24"/>
                <w:szCs w:val="24"/>
              </w:rPr>
              <w:t xml:space="preserve"> риск</w:t>
            </w:r>
            <w:r w:rsidR="00661572">
              <w:rPr>
                <w:sz w:val="24"/>
                <w:szCs w:val="24"/>
              </w:rPr>
              <w:t>ов</w:t>
            </w:r>
            <w:r w:rsidR="00C531A2" w:rsidRPr="00451E29">
              <w:rPr>
                <w:sz w:val="24"/>
                <w:szCs w:val="24"/>
                <w:shd w:val="clear" w:color="auto" w:fill="FFFFFF"/>
              </w:rPr>
              <w:t>.</w:t>
            </w:r>
          </w:p>
        </w:tc>
      </w:tr>
      <w:tr w:rsidR="00661572" w:rsidRPr="00C531A2" w14:paraId="32ADBE0B" w14:textId="77777777" w:rsidTr="00661572">
        <w:trPr>
          <w:trHeight w:val="5774"/>
        </w:trPr>
        <w:tc>
          <w:tcPr>
            <w:tcW w:w="849" w:type="pct"/>
            <w:vMerge/>
          </w:tcPr>
          <w:p w14:paraId="1AF5C83A" w14:textId="77777777" w:rsidR="00661572" w:rsidRPr="00451E29" w:rsidRDefault="00661572" w:rsidP="00451E29">
            <w:pPr>
              <w:tabs>
                <w:tab w:val="left" w:pos="540"/>
              </w:tabs>
              <w:spacing w:line="228" w:lineRule="auto"/>
              <w:contextualSpacing/>
              <w:jc w:val="both"/>
              <w:rPr>
                <w:sz w:val="24"/>
                <w:szCs w:val="24"/>
              </w:rPr>
            </w:pPr>
          </w:p>
        </w:tc>
        <w:tc>
          <w:tcPr>
            <w:tcW w:w="1384" w:type="pct"/>
            <w:vMerge/>
          </w:tcPr>
          <w:p w14:paraId="620F1FA7" w14:textId="77777777" w:rsidR="00661572" w:rsidRPr="00451E29" w:rsidRDefault="00661572" w:rsidP="00451E29">
            <w:pPr>
              <w:spacing w:line="228" w:lineRule="auto"/>
              <w:jc w:val="both"/>
              <w:rPr>
                <w:color w:val="000000"/>
                <w:sz w:val="24"/>
                <w:szCs w:val="24"/>
              </w:rPr>
            </w:pPr>
          </w:p>
        </w:tc>
        <w:tc>
          <w:tcPr>
            <w:tcW w:w="1384" w:type="pct"/>
          </w:tcPr>
          <w:p w14:paraId="74163C6E" w14:textId="77777777" w:rsidR="00661572" w:rsidRDefault="00661572" w:rsidP="00BC4C01">
            <w:pPr>
              <w:jc w:val="both"/>
              <w:rPr>
                <w:bCs/>
                <w:color w:val="000000"/>
              </w:rPr>
            </w:pPr>
            <w:r>
              <w:rPr>
                <w:rStyle w:val="FontStyle12"/>
              </w:rPr>
              <w:t xml:space="preserve">2. </w:t>
            </w:r>
            <w:r w:rsidRPr="00BB07DC">
              <w:rPr>
                <w:rStyle w:val="FontStyle12"/>
                <w:sz w:val="24"/>
                <w:szCs w:val="24"/>
              </w:rPr>
              <w:t xml:space="preserve">Толкует и применяет нормы налогового законодательства в процессе консультирования субъектов внешнеэкономической деятельности, осуществляет </w:t>
            </w:r>
            <w:r w:rsidRPr="00BB07DC">
              <w:rPr>
                <w:rStyle w:val="FontStyle12"/>
                <w:rFonts w:eastAsia="Calibri"/>
                <w:sz w:val="24"/>
                <w:szCs w:val="24"/>
              </w:rPr>
              <w:t>п</w:t>
            </w:r>
            <w:r w:rsidRPr="00BB07DC">
              <w:rPr>
                <w:bCs/>
                <w:sz w:val="24"/>
                <w:szCs w:val="24"/>
              </w:rPr>
              <w:t>рофессиональную коммуникацию на английском языке с представителями иностранных компаний, налоговых органов</w:t>
            </w:r>
            <w:r w:rsidRPr="00BB07DC">
              <w:rPr>
                <w:sz w:val="24"/>
                <w:szCs w:val="24"/>
              </w:rPr>
              <w:t>.</w:t>
            </w:r>
          </w:p>
          <w:p w14:paraId="793E278D" w14:textId="10D04B13" w:rsidR="00661572" w:rsidRPr="00451E29" w:rsidRDefault="00661572" w:rsidP="00451E29">
            <w:pPr>
              <w:pStyle w:val="ConsPlusNormal"/>
              <w:spacing w:line="228" w:lineRule="auto"/>
              <w:ind w:firstLine="0"/>
              <w:jc w:val="both"/>
              <w:rPr>
                <w:rFonts w:ascii="Times New Roman" w:hAnsi="Times New Roman" w:cs="Times New Roman"/>
                <w:sz w:val="24"/>
                <w:szCs w:val="24"/>
              </w:rPr>
            </w:pPr>
          </w:p>
        </w:tc>
        <w:tc>
          <w:tcPr>
            <w:tcW w:w="1384" w:type="pct"/>
          </w:tcPr>
          <w:p w14:paraId="008C186A" w14:textId="77777777" w:rsidR="00661572" w:rsidRPr="00451E29" w:rsidRDefault="00661572" w:rsidP="00661572">
            <w:pPr>
              <w:spacing w:line="228" w:lineRule="auto"/>
              <w:jc w:val="both"/>
              <w:rPr>
                <w:sz w:val="24"/>
                <w:szCs w:val="24"/>
                <w:shd w:val="clear" w:color="auto" w:fill="FFFFFF"/>
              </w:rPr>
            </w:pPr>
            <w:r w:rsidRPr="00451E29">
              <w:rPr>
                <w:sz w:val="24"/>
                <w:szCs w:val="24"/>
                <w:shd w:val="clear" w:color="auto" w:fill="FFFFFF"/>
              </w:rPr>
              <w:t xml:space="preserve">Знать особенности регулирования внешнеэкономической деятельности на государственном уровне. </w:t>
            </w:r>
          </w:p>
          <w:p w14:paraId="60803CEA" w14:textId="6FFD3A3E" w:rsidR="00661572" w:rsidRPr="00451E29" w:rsidRDefault="00661572" w:rsidP="00451E29">
            <w:pPr>
              <w:spacing w:line="228" w:lineRule="auto"/>
              <w:rPr>
                <w:sz w:val="24"/>
                <w:szCs w:val="24"/>
                <w:highlight w:val="yellow"/>
              </w:rPr>
            </w:pPr>
            <w:r w:rsidRPr="00451E29">
              <w:rPr>
                <w:sz w:val="24"/>
                <w:szCs w:val="24"/>
                <w:shd w:val="clear" w:color="auto" w:fill="FFFFFF"/>
              </w:rPr>
              <w:t xml:space="preserve">Уметь </w:t>
            </w:r>
            <w:r w:rsidRPr="00BB07DC">
              <w:rPr>
                <w:rStyle w:val="FontStyle12"/>
                <w:sz w:val="24"/>
                <w:szCs w:val="24"/>
              </w:rPr>
              <w:t>применят</w:t>
            </w:r>
            <w:r>
              <w:rPr>
                <w:rStyle w:val="FontStyle12"/>
                <w:sz w:val="24"/>
                <w:szCs w:val="24"/>
              </w:rPr>
              <w:t>ь</w:t>
            </w:r>
            <w:r w:rsidRPr="00BB07DC">
              <w:rPr>
                <w:rStyle w:val="FontStyle12"/>
                <w:sz w:val="24"/>
                <w:szCs w:val="24"/>
              </w:rPr>
              <w:t xml:space="preserve"> нормы налогового законодательства в процессе консультирования субъектов внешнеэкономической деятельности, осуществля</w:t>
            </w:r>
            <w:r>
              <w:rPr>
                <w:rStyle w:val="FontStyle12"/>
                <w:sz w:val="24"/>
                <w:szCs w:val="24"/>
              </w:rPr>
              <w:t>ть</w:t>
            </w:r>
            <w:r w:rsidRPr="00BB07DC">
              <w:rPr>
                <w:rStyle w:val="FontStyle12"/>
                <w:sz w:val="24"/>
                <w:szCs w:val="24"/>
              </w:rPr>
              <w:t xml:space="preserve"> </w:t>
            </w:r>
            <w:r w:rsidRPr="00BB07DC">
              <w:rPr>
                <w:rStyle w:val="FontStyle12"/>
                <w:rFonts w:eastAsia="Calibri"/>
                <w:sz w:val="24"/>
                <w:szCs w:val="24"/>
              </w:rPr>
              <w:t>п</w:t>
            </w:r>
            <w:r w:rsidRPr="00BB07DC">
              <w:rPr>
                <w:bCs/>
                <w:sz w:val="24"/>
                <w:szCs w:val="24"/>
              </w:rPr>
              <w:t>рофессиональную коммуникацию на английском языке с представителями иностранных компаний, налоговых органо</w:t>
            </w:r>
            <w:r>
              <w:rPr>
                <w:bCs/>
                <w:sz w:val="24"/>
                <w:szCs w:val="24"/>
              </w:rPr>
              <w:t>в</w:t>
            </w:r>
            <w:r w:rsidRPr="00451E29">
              <w:rPr>
                <w:sz w:val="24"/>
                <w:szCs w:val="24"/>
              </w:rPr>
              <w:t>.</w:t>
            </w:r>
          </w:p>
        </w:tc>
      </w:tr>
    </w:tbl>
    <w:p w14:paraId="17122E71" w14:textId="77777777" w:rsidR="00661572" w:rsidRDefault="00661572" w:rsidP="001425A4">
      <w:pPr>
        <w:pStyle w:val="1"/>
        <w:spacing w:before="0"/>
        <w:ind w:firstLine="709"/>
        <w:rPr>
          <w:rFonts w:ascii="Times New Roman" w:hAnsi="Times New Roman" w:cs="Times New Roman"/>
          <w:b/>
          <w:bCs/>
          <w:color w:val="000000" w:themeColor="text1"/>
          <w:sz w:val="28"/>
          <w:szCs w:val="28"/>
        </w:rPr>
      </w:pPr>
      <w:bookmarkStart w:id="3" w:name="_Toc120547589"/>
    </w:p>
    <w:p w14:paraId="31C6E26F" w14:textId="71990999" w:rsidR="00C2028A" w:rsidRPr="001425A4" w:rsidRDefault="00C2028A" w:rsidP="001425A4">
      <w:pPr>
        <w:pStyle w:val="1"/>
        <w:spacing w:before="0"/>
        <w:ind w:firstLine="709"/>
        <w:rPr>
          <w:rFonts w:ascii="Times New Roman" w:hAnsi="Times New Roman" w:cs="Times New Roman"/>
          <w:b/>
          <w:bCs/>
          <w:color w:val="000000" w:themeColor="text1"/>
          <w:sz w:val="28"/>
          <w:szCs w:val="28"/>
        </w:rPr>
      </w:pPr>
      <w:r w:rsidRPr="001425A4">
        <w:rPr>
          <w:rFonts w:ascii="Times New Roman" w:hAnsi="Times New Roman" w:cs="Times New Roman"/>
          <w:b/>
          <w:bCs/>
          <w:color w:val="000000" w:themeColor="text1"/>
          <w:sz w:val="28"/>
          <w:szCs w:val="28"/>
        </w:rPr>
        <w:t>3. Место дисциплины в структуре образовательной программы</w:t>
      </w:r>
      <w:bookmarkEnd w:id="3"/>
    </w:p>
    <w:p w14:paraId="7F77ADCC" w14:textId="33D3499C" w:rsidR="00661572" w:rsidRPr="00C77DEF" w:rsidRDefault="00661572" w:rsidP="0025102E">
      <w:pPr>
        <w:snapToGrid w:val="0"/>
        <w:ind w:right="22" w:firstLine="709"/>
        <w:jc w:val="both"/>
        <w:rPr>
          <w:rFonts w:eastAsia="ヒラギノ角ゴ Pro W3"/>
          <w:bCs/>
          <w:sz w:val="28"/>
          <w:szCs w:val="28"/>
        </w:rPr>
      </w:pPr>
      <w:r w:rsidRPr="00E87563">
        <w:rPr>
          <w:color w:val="000000" w:themeColor="text1"/>
          <w:sz w:val="28"/>
          <w:szCs w:val="28"/>
        </w:rPr>
        <w:t xml:space="preserve">Дисциплина </w:t>
      </w:r>
      <w:r w:rsidRPr="0016520F">
        <w:rPr>
          <w:color w:val="000000" w:themeColor="text1"/>
          <w:sz w:val="28"/>
          <w:szCs w:val="28"/>
        </w:rPr>
        <w:t>«</w:t>
      </w:r>
      <w:r>
        <w:rPr>
          <w:sz w:val="28"/>
          <w:szCs w:val="28"/>
        </w:rPr>
        <w:t>Т</w:t>
      </w:r>
      <w:r w:rsidRPr="000817CA">
        <w:rPr>
          <w:sz w:val="28"/>
          <w:szCs w:val="28"/>
        </w:rPr>
        <w:t>аможенное регулирование внешнеэкономической деятельности</w:t>
      </w:r>
      <w:r w:rsidRPr="0016520F">
        <w:rPr>
          <w:color w:val="000000" w:themeColor="text1"/>
          <w:sz w:val="28"/>
          <w:szCs w:val="28"/>
        </w:rPr>
        <w:t>»</w:t>
      </w:r>
      <w:r>
        <w:rPr>
          <w:color w:val="000000" w:themeColor="text1"/>
          <w:sz w:val="28"/>
          <w:szCs w:val="28"/>
        </w:rPr>
        <w:t xml:space="preserve"> </w:t>
      </w:r>
      <w:r w:rsidRPr="0016520F">
        <w:rPr>
          <w:color w:val="000000" w:themeColor="text1"/>
          <w:sz w:val="28"/>
          <w:szCs w:val="28"/>
        </w:rPr>
        <w:t xml:space="preserve">входит в </w:t>
      </w:r>
      <w:r w:rsidR="00115C0C">
        <w:rPr>
          <w:color w:val="000000" w:themeColor="text1"/>
          <w:sz w:val="28"/>
          <w:szCs w:val="28"/>
        </w:rPr>
        <w:t>модуль</w:t>
      </w:r>
      <w:r w:rsidRPr="0016520F">
        <w:rPr>
          <w:color w:val="000000" w:themeColor="text1"/>
          <w:sz w:val="28"/>
          <w:szCs w:val="28"/>
        </w:rPr>
        <w:t xml:space="preserve"> </w:t>
      </w:r>
      <w:r w:rsidR="0025102E">
        <w:rPr>
          <w:sz w:val="28"/>
          <w:szCs w:val="28"/>
        </w:rPr>
        <w:t>п</w:t>
      </w:r>
      <w:r>
        <w:rPr>
          <w:sz w:val="28"/>
          <w:szCs w:val="28"/>
        </w:rPr>
        <w:t xml:space="preserve">рофиля </w:t>
      </w:r>
      <w:r>
        <w:rPr>
          <w:rFonts w:eastAsia="ヒラギノ角ゴ Pro W3"/>
          <w:bCs/>
          <w:sz w:val="28"/>
          <w:szCs w:val="28"/>
        </w:rPr>
        <w:t>«</w:t>
      </w:r>
      <w:r w:rsidRPr="00865036">
        <w:rPr>
          <w:sz w:val="28"/>
          <w:szCs w:val="28"/>
        </w:rPr>
        <w:t>Международное налогообложение</w:t>
      </w:r>
      <w:r w:rsidRPr="00F5307F">
        <w:rPr>
          <w:rFonts w:eastAsia="ヒラギノ角ゴ Pro W3"/>
          <w:bCs/>
          <w:sz w:val="28"/>
          <w:szCs w:val="28"/>
        </w:rPr>
        <w:t>»</w:t>
      </w:r>
      <w:r>
        <w:rPr>
          <w:rFonts w:eastAsia="ヒラギノ角ゴ Pro W3"/>
          <w:bCs/>
          <w:sz w:val="28"/>
          <w:szCs w:val="28"/>
        </w:rPr>
        <w:t xml:space="preserve"> </w:t>
      </w:r>
      <w:r w:rsidR="00115C0C">
        <w:rPr>
          <w:rFonts w:eastAsia="ヒラギノ角ゴ Pro W3"/>
          <w:bCs/>
          <w:sz w:val="28"/>
          <w:szCs w:val="28"/>
        </w:rPr>
        <w:t xml:space="preserve">по </w:t>
      </w:r>
      <w:r w:rsidRPr="00D431C3">
        <w:rPr>
          <w:rFonts w:eastAsia="ヒラギノ角ゴ Pro W3"/>
          <w:bCs/>
          <w:sz w:val="28"/>
          <w:szCs w:val="28"/>
        </w:rPr>
        <w:t xml:space="preserve">направлению подготовки 38.03.01 «Экономика» </w:t>
      </w:r>
      <w:r w:rsidRPr="00A93F02">
        <w:rPr>
          <w:sz w:val="28"/>
          <w:szCs w:val="28"/>
        </w:rPr>
        <w:t>Образовательная программа «Бизнес-анализ, налоги и аудит»</w:t>
      </w:r>
      <w:r>
        <w:rPr>
          <w:sz w:val="28"/>
          <w:szCs w:val="28"/>
        </w:rPr>
        <w:t>,</w:t>
      </w:r>
      <w:r w:rsidR="0025102E">
        <w:rPr>
          <w:sz w:val="28"/>
          <w:szCs w:val="28"/>
        </w:rPr>
        <w:t xml:space="preserve"> Профиль </w:t>
      </w:r>
      <w:r w:rsidR="0025102E">
        <w:rPr>
          <w:rFonts w:eastAsia="ヒラギノ角ゴ Pro W3"/>
          <w:bCs/>
          <w:sz w:val="28"/>
          <w:szCs w:val="28"/>
        </w:rPr>
        <w:t>«</w:t>
      </w:r>
      <w:r w:rsidR="0025102E" w:rsidRPr="00865036">
        <w:rPr>
          <w:sz w:val="28"/>
          <w:szCs w:val="28"/>
        </w:rPr>
        <w:t>Международное налогообложение</w:t>
      </w:r>
      <w:r w:rsidR="0025102E" w:rsidRPr="00F5307F">
        <w:rPr>
          <w:rFonts w:eastAsia="ヒラギノ角ゴ Pro W3"/>
          <w:bCs/>
          <w:sz w:val="28"/>
          <w:szCs w:val="28"/>
        </w:rPr>
        <w:t>»</w:t>
      </w:r>
      <w:r>
        <w:rPr>
          <w:rFonts w:eastAsia="ヒラギノ角ゴ Pro W3"/>
          <w:bCs/>
          <w:sz w:val="28"/>
          <w:szCs w:val="28"/>
        </w:rPr>
        <w:t>.</w:t>
      </w:r>
    </w:p>
    <w:p w14:paraId="2A438E8F" w14:textId="77777777" w:rsidR="001A434A" w:rsidRPr="0016520F" w:rsidRDefault="001A434A" w:rsidP="001425A4">
      <w:pPr>
        <w:ind w:firstLine="709"/>
        <w:jc w:val="both"/>
        <w:rPr>
          <w:b/>
          <w:bCs/>
          <w:color w:val="000000" w:themeColor="text1"/>
          <w:sz w:val="28"/>
          <w:szCs w:val="28"/>
        </w:rPr>
      </w:pPr>
    </w:p>
    <w:p w14:paraId="36000512" w14:textId="629D2B27" w:rsidR="001425A4" w:rsidRPr="0016520F" w:rsidRDefault="00C2028A" w:rsidP="001425A4">
      <w:pPr>
        <w:ind w:firstLine="709"/>
        <w:jc w:val="both"/>
        <w:rPr>
          <w:b/>
          <w:bCs/>
          <w:sz w:val="28"/>
          <w:szCs w:val="28"/>
        </w:rPr>
      </w:pPr>
      <w:bookmarkStart w:id="4" w:name="_Toc120547590"/>
      <w:r w:rsidRPr="0016520F">
        <w:rPr>
          <w:rStyle w:val="10"/>
          <w:rFonts w:ascii="Times New Roman" w:hAnsi="Times New Roman" w:cs="Times New Roman"/>
          <w:b/>
          <w:bCs/>
          <w:color w:val="000000" w:themeColor="text1"/>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16520F">
        <w:rPr>
          <w:rStyle w:val="10"/>
          <w:rFonts w:ascii="Times New Roman" w:hAnsi="Times New Roman" w:cs="Times New Roman"/>
          <w:b/>
          <w:bCs/>
          <w:color w:val="000000" w:themeColor="text1"/>
          <w:sz w:val="28"/>
          <w:szCs w:val="28"/>
        </w:rPr>
        <w:t xml:space="preserve"> </w:t>
      </w:r>
      <w:r w:rsidRPr="0016520F">
        <w:rPr>
          <w:rStyle w:val="10"/>
          <w:rFonts w:ascii="Times New Roman" w:hAnsi="Times New Roman" w:cs="Times New Roman"/>
          <w:b/>
          <w:bCs/>
          <w:color w:val="000000" w:themeColor="text1"/>
          <w:sz w:val="28"/>
          <w:szCs w:val="28"/>
        </w:rPr>
        <w:tab/>
      </w:r>
      <w:r w:rsidRPr="0016520F">
        <w:rPr>
          <w:rStyle w:val="10"/>
          <w:rFonts w:ascii="Times New Roman" w:hAnsi="Times New Roman" w:cs="Times New Roman"/>
          <w:b/>
          <w:bCs/>
          <w:color w:val="000000" w:themeColor="text1"/>
          <w:sz w:val="28"/>
          <w:szCs w:val="28"/>
        </w:rPr>
        <w:tab/>
      </w:r>
      <w:r w:rsidRPr="0016520F">
        <w:rPr>
          <w:rStyle w:val="10"/>
          <w:rFonts w:ascii="Times New Roman" w:hAnsi="Times New Roman" w:cs="Times New Roman"/>
          <w:b/>
          <w:bCs/>
          <w:color w:val="000000" w:themeColor="text1"/>
          <w:sz w:val="28"/>
          <w:szCs w:val="28"/>
        </w:rPr>
        <w:tab/>
      </w:r>
    </w:p>
    <w:p w14:paraId="249C4F6F" w14:textId="4C785933" w:rsidR="00C2028A" w:rsidRPr="0016520F" w:rsidRDefault="00C2028A" w:rsidP="001425A4">
      <w:pPr>
        <w:ind w:firstLine="709"/>
        <w:jc w:val="right"/>
        <w:rPr>
          <w:sz w:val="28"/>
          <w:szCs w:val="28"/>
        </w:rPr>
      </w:pPr>
      <w:r w:rsidRPr="0016520F">
        <w:rPr>
          <w:sz w:val="28"/>
          <w:szCs w:val="28"/>
        </w:rPr>
        <w:t xml:space="preserve">Таблица </w:t>
      </w:r>
      <w:r w:rsidR="002D5640" w:rsidRPr="0016520F">
        <w:rPr>
          <w:sz w:val="28"/>
          <w:szCs w:val="28"/>
        </w:rPr>
        <w:t>1</w:t>
      </w:r>
    </w:p>
    <w:p w14:paraId="1BA01A09" w14:textId="77777777" w:rsidR="00C2028A" w:rsidRPr="0016520F" w:rsidRDefault="00C2028A" w:rsidP="001425A4"/>
    <w:tbl>
      <w:tblPr>
        <w:tblW w:w="50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2"/>
        <w:gridCol w:w="2139"/>
        <w:gridCol w:w="2559"/>
      </w:tblGrid>
      <w:tr w:rsidR="002D5640" w:rsidRPr="0016520F" w14:paraId="07850E1F" w14:textId="77777777" w:rsidTr="000817CA">
        <w:tc>
          <w:tcPr>
            <w:tcW w:w="2527" w:type="pct"/>
            <w:shd w:val="clear" w:color="auto" w:fill="auto"/>
          </w:tcPr>
          <w:p w14:paraId="68139466" w14:textId="77777777" w:rsidR="00921977" w:rsidRPr="0016520F" w:rsidRDefault="00921977" w:rsidP="001425A4">
            <w:pPr>
              <w:rPr>
                <w:sz w:val="28"/>
                <w:szCs w:val="28"/>
              </w:rPr>
            </w:pPr>
            <w:r w:rsidRPr="0016520F">
              <w:rPr>
                <w:sz w:val="28"/>
                <w:szCs w:val="28"/>
              </w:rPr>
              <w:t>Вид учебной работы   по дисциплине</w:t>
            </w:r>
          </w:p>
        </w:tc>
        <w:tc>
          <w:tcPr>
            <w:tcW w:w="1126" w:type="pct"/>
            <w:shd w:val="clear" w:color="auto" w:fill="auto"/>
          </w:tcPr>
          <w:p w14:paraId="5230F1AF" w14:textId="4002D6E3" w:rsidR="00921977" w:rsidRPr="0016520F" w:rsidRDefault="00921977" w:rsidP="002D5640">
            <w:pPr>
              <w:jc w:val="center"/>
              <w:rPr>
                <w:sz w:val="28"/>
                <w:szCs w:val="28"/>
              </w:rPr>
            </w:pPr>
            <w:r w:rsidRPr="0016520F">
              <w:rPr>
                <w:sz w:val="28"/>
                <w:szCs w:val="28"/>
              </w:rPr>
              <w:t>Всего</w:t>
            </w:r>
          </w:p>
          <w:p w14:paraId="3AB49E3E" w14:textId="77777777" w:rsidR="00921977" w:rsidRPr="0016520F" w:rsidRDefault="00921977" w:rsidP="002D5640">
            <w:pPr>
              <w:jc w:val="center"/>
              <w:rPr>
                <w:sz w:val="28"/>
                <w:szCs w:val="28"/>
              </w:rPr>
            </w:pPr>
            <w:r w:rsidRPr="0016520F">
              <w:rPr>
                <w:sz w:val="28"/>
                <w:szCs w:val="28"/>
              </w:rPr>
              <w:t>(в з/е и часах)</w:t>
            </w:r>
          </w:p>
        </w:tc>
        <w:tc>
          <w:tcPr>
            <w:tcW w:w="1347" w:type="pct"/>
            <w:shd w:val="clear" w:color="auto" w:fill="auto"/>
          </w:tcPr>
          <w:p w14:paraId="164E43D4" w14:textId="296916D1" w:rsidR="008123F8" w:rsidRPr="0016520F" w:rsidRDefault="00096775" w:rsidP="00672B3D">
            <w:pPr>
              <w:ind w:right="38"/>
              <w:jc w:val="center"/>
              <w:rPr>
                <w:sz w:val="28"/>
                <w:szCs w:val="28"/>
              </w:rPr>
            </w:pPr>
            <w:r>
              <w:rPr>
                <w:sz w:val="28"/>
                <w:szCs w:val="28"/>
              </w:rPr>
              <w:t>7</w:t>
            </w:r>
            <w:r w:rsidR="00672B3D" w:rsidRPr="0016520F">
              <w:rPr>
                <w:sz w:val="28"/>
                <w:szCs w:val="28"/>
              </w:rPr>
              <w:t xml:space="preserve"> с</w:t>
            </w:r>
            <w:r w:rsidR="00921977" w:rsidRPr="0016520F">
              <w:rPr>
                <w:sz w:val="28"/>
                <w:szCs w:val="28"/>
              </w:rPr>
              <w:t xml:space="preserve">еместр </w:t>
            </w:r>
          </w:p>
          <w:p w14:paraId="0B30C346" w14:textId="269752BF" w:rsidR="00921977" w:rsidRPr="0016520F" w:rsidRDefault="00921977" w:rsidP="00672B3D">
            <w:pPr>
              <w:ind w:right="38"/>
              <w:jc w:val="center"/>
              <w:rPr>
                <w:sz w:val="28"/>
                <w:szCs w:val="28"/>
              </w:rPr>
            </w:pPr>
            <w:r w:rsidRPr="0016520F">
              <w:rPr>
                <w:sz w:val="28"/>
                <w:szCs w:val="28"/>
              </w:rPr>
              <w:t>(в часах)</w:t>
            </w:r>
          </w:p>
        </w:tc>
      </w:tr>
      <w:tr w:rsidR="002D5640" w:rsidRPr="002D5640" w14:paraId="5A11CA78" w14:textId="77777777" w:rsidTr="000817CA">
        <w:tc>
          <w:tcPr>
            <w:tcW w:w="2527" w:type="pct"/>
            <w:shd w:val="clear" w:color="auto" w:fill="auto"/>
          </w:tcPr>
          <w:p w14:paraId="167B7556" w14:textId="77777777" w:rsidR="00921977" w:rsidRPr="0016520F" w:rsidRDefault="00921977" w:rsidP="00921977">
            <w:pPr>
              <w:rPr>
                <w:sz w:val="28"/>
                <w:szCs w:val="28"/>
              </w:rPr>
            </w:pPr>
            <w:r w:rsidRPr="0016520F">
              <w:rPr>
                <w:sz w:val="28"/>
                <w:szCs w:val="28"/>
              </w:rPr>
              <w:t xml:space="preserve">Общая трудоемкость дисциплины </w:t>
            </w:r>
          </w:p>
        </w:tc>
        <w:tc>
          <w:tcPr>
            <w:tcW w:w="1126" w:type="pct"/>
            <w:shd w:val="clear" w:color="auto" w:fill="auto"/>
          </w:tcPr>
          <w:p w14:paraId="19510EF4" w14:textId="3A55955A" w:rsidR="00921977" w:rsidRPr="0016520F" w:rsidRDefault="001E1D41" w:rsidP="002D5640">
            <w:pPr>
              <w:jc w:val="center"/>
              <w:rPr>
                <w:iCs/>
                <w:sz w:val="28"/>
                <w:szCs w:val="28"/>
              </w:rPr>
            </w:pPr>
            <w:r>
              <w:rPr>
                <w:iCs/>
                <w:sz w:val="28"/>
                <w:szCs w:val="28"/>
              </w:rPr>
              <w:t>4</w:t>
            </w:r>
            <w:r w:rsidR="00921977" w:rsidRPr="0016520F">
              <w:rPr>
                <w:iCs/>
                <w:sz w:val="28"/>
                <w:szCs w:val="28"/>
              </w:rPr>
              <w:t>/1</w:t>
            </w:r>
            <w:r>
              <w:rPr>
                <w:iCs/>
                <w:sz w:val="28"/>
                <w:szCs w:val="28"/>
              </w:rPr>
              <w:t>44</w:t>
            </w:r>
          </w:p>
        </w:tc>
        <w:tc>
          <w:tcPr>
            <w:tcW w:w="1347" w:type="pct"/>
            <w:shd w:val="clear" w:color="auto" w:fill="auto"/>
          </w:tcPr>
          <w:p w14:paraId="55B76EA5" w14:textId="00EBB965" w:rsidR="00921977" w:rsidRPr="002D5640" w:rsidRDefault="00921977" w:rsidP="002D5640">
            <w:pPr>
              <w:jc w:val="center"/>
              <w:rPr>
                <w:iCs/>
                <w:sz w:val="28"/>
                <w:szCs w:val="28"/>
              </w:rPr>
            </w:pPr>
            <w:r w:rsidRPr="0016520F">
              <w:rPr>
                <w:iCs/>
                <w:sz w:val="28"/>
                <w:szCs w:val="28"/>
              </w:rPr>
              <w:t>1</w:t>
            </w:r>
            <w:r w:rsidR="001E1D41">
              <w:rPr>
                <w:iCs/>
                <w:sz w:val="28"/>
                <w:szCs w:val="28"/>
              </w:rPr>
              <w:t>44</w:t>
            </w:r>
          </w:p>
        </w:tc>
      </w:tr>
      <w:tr w:rsidR="002D5640" w:rsidRPr="002D5640" w14:paraId="0DBE93F3" w14:textId="77777777" w:rsidTr="000817CA">
        <w:tc>
          <w:tcPr>
            <w:tcW w:w="2527" w:type="pct"/>
            <w:shd w:val="clear" w:color="auto" w:fill="auto"/>
          </w:tcPr>
          <w:p w14:paraId="779145D1" w14:textId="77777777" w:rsidR="00921977" w:rsidRPr="002D5640" w:rsidRDefault="00921977" w:rsidP="00921977">
            <w:pPr>
              <w:rPr>
                <w:i/>
                <w:sz w:val="28"/>
                <w:szCs w:val="28"/>
              </w:rPr>
            </w:pPr>
            <w:r w:rsidRPr="002D5640">
              <w:rPr>
                <w:i/>
                <w:sz w:val="28"/>
                <w:szCs w:val="28"/>
              </w:rPr>
              <w:t xml:space="preserve">Контактная работа - Аудиторные занятия </w:t>
            </w:r>
          </w:p>
        </w:tc>
        <w:tc>
          <w:tcPr>
            <w:tcW w:w="1126" w:type="pct"/>
            <w:shd w:val="clear" w:color="auto" w:fill="auto"/>
          </w:tcPr>
          <w:p w14:paraId="1B30562B" w14:textId="35C06173" w:rsidR="00921977" w:rsidRPr="002D5640" w:rsidRDefault="001E1D41" w:rsidP="002D5640">
            <w:pPr>
              <w:jc w:val="center"/>
              <w:rPr>
                <w:iCs/>
                <w:sz w:val="28"/>
                <w:szCs w:val="28"/>
              </w:rPr>
            </w:pPr>
            <w:r>
              <w:rPr>
                <w:iCs/>
                <w:sz w:val="28"/>
                <w:szCs w:val="28"/>
              </w:rPr>
              <w:t>68</w:t>
            </w:r>
          </w:p>
        </w:tc>
        <w:tc>
          <w:tcPr>
            <w:tcW w:w="1347" w:type="pct"/>
            <w:shd w:val="clear" w:color="auto" w:fill="auto"/>
          </w:tcPr>
          <w:p w14:paraId="2866712F" w14:textId="5204F241" w:rsidR="00921977" w:rsidRPr="002D5640" w:rsidRDefault="001E1D41" w:rsidP="002D5640">
            <w:pPr>
              <w:jc w:val="center"/>
              <w:rPr>
                <w:iCs/>
                <w:sz w:val="28"/>
                <w:szCs w:val="28"/>
              </w:rPr>
            </w:pPr>
            <w:r>
              <w:rPr>
                <w:iCs/>
                <w:sz w:val="28"/>
                <w:szCs w:val="28"/>
              </w:rPr>
              <w:t>68</w:t>
            </w:r>
          </w:p>
        </w:tc>
      </w:tr>
      <w:tr w:rsidR="002D5640" w:rsidRPr="002D5640" w14:paraId="7691BA3D" w14:textId="77777777" w:rsidTr="000817CA">
        <w:tc>
          <w:tcPr>
            <w:tcW w:w="2527" w:type="pct"/>
            <w:shd w:val="clear" w:color="auto" w:fill="auto"/>
          </w:tcPr>
          <w:p w14:paraId="633E9948" w14:textId="77777777" w:rsidR="00921977" w:rsidRPr="002D5640" w:rsidRDefault="00921977" w:rsidP="00921977">
            <w:pPr>
              <w:rPr>
                <w:i/>
                <w:sz w:val="28"/>
                <w:szCs w:val="28"/>
              </w:rPr>
            </w:pPr>
            <w:r w:rsidRPr="002D5640">
              <w:rPr>
                <w:i/>
                <w:sz w:val="28"/>
                <w:szCs w:val="28"/>
              </w:rPr>
              <w:t xml:space="preserve">Лекции </w:t>
            </w:r>
          </w:p>
        </w:tc>
        <w:tc>
          <w:tcPr>
            <w:tcW w:w="1126" w:type="pct"/>
            <w:shd w:val="clear" w:color="auto" w:fill="auto"/>
          </w:tcPr>
          <w:p w14:paraId="738B4E59" w14:textId="1AEE7E46" w:rsidR="00921977" w:rsidRPr="002D5640" w:rsidRDefault="001E1D41" w:rsidP="002D5640">
            <w:pPr>
              <w:jc w:val="center"/>
              <w:rPr>
                <w:iCs/>
                <w:sz w:val="28"/>
                <w:szCs w:val="28"/>
              </w:rPr>
            </w:pPr>
            <w:r>
              <w:rPr>
                <w:iCs/>
                <w:sz w:val="28"/>
                <w:szCs w:val="28"/>
              </w:rPr>
              <w:t>34</w:t>
            </w:r>
          </w:p>
        </w:tc>
        <w:tc>
          <w:tcPr>
            <w:tcW w:w="1347" w:type="pct"/>
            <w:shd w:val="clear" w:color="auto" w:fill="auto"/>
          </w:tcPr>
          <w:p w14:paraId="42499B73" w14:textId="77515F7C" w:rsidR="00921977" w:rsidRPr="002D5640" w:rsidRDefault="001E1D41" w:rsidP="002D5640">
            <w:pPr>
              <w:jc w:val="center"/>
              <w:rPr>
                <w:iCs/>
                <w:sz w:val="28"/>
                <w:szCs w:val="28"/>
              </w:rPr>
            </w:pPr>
            <w:r>
              <w:rPr>
                <w:iCs/>
                <w:sz w:val="28"/>
                <w:szCs w:val="28"/>
              </w:rPr>
              <w:t>34</w:t>
            </w:r>
          </w:p>
        </w:tc>
      </w:tr>
      <w:tr w:rsidR="002D5640" w:rsidRPr="002D5640" w14:paraId="6024A99B" w14:textId="77777777" w:rsidTr="000817CA">
        <w:tc>
          <w:tcPr>
            <w:tcW w:w="2527" w:type="pct"/>
            <w:shd w:val="clear" w:color="auto" w:fill="auto"/>
          </w:tcPr>
          <w:p w14:paraId="4FA29DEF" w14:textId="77777777" w:rsidR="00921977" w:rsidRPr="002D5640" w:rsidRDefault="00921977" w:rsidP="00921977">
            <w:pPr>
              <w:rPr>
                <w:i/>
                <w:sz w:val="28"/>
                <w:szCs w:val="28"/>
              </w:rPr>
            </w:pPr>
            <w:r w:rsidRPr="002D5640">
              <w:rPr>
                <w:i/>
                <w:sz w:val="28"/>
                <w:szCs w:val="28"/>
              </w:rPr>
              <w:t xml:space="preserve">Семинары, практические занятия  </w:t>
            </w:r>
          </w:p>
        </w:tc>
        <w:tc>
          <w:tcPr>
            <w:tcW w:w="1126" w:type="pct"/>
            <w:shd w:val="clear" w:color="auto" w:fill="auto"/>
          </w:tcPr>
          <w:p w14:paraId="2C91C9B2" w14:textId="4436C715" w:rsidR="00921977" w:rsidRPr="002D5640" w:rsidRDefault="000817CA" w:rsidP="002D5640">
            <w:pPr>
              <w:jc w:val="center"/>
              <w:rPr>
                <w:iCs/>
                <w:sz w:val="28"/>
                <w:szCs w:val="28"/>
              </w:rPr>
            </w:pPr>
            <w:r>
              <w:rPr>
                <w:iCs/>
                <w:sz w:val="28"/>
                <w:szCs w:val="28"/>
              </w:rPr>
              <w:t>34</w:t>
            </w:r>
          </w:p>
        </w:tc>
        <w:tc>
          <w:tcPr>
            <w:tcW w:w="1347" w:type="pct"/>
            <w:shd w:val="clear" w:color="auto" w:fill="auto"/>
          </w:tcPr>
          <w:p w14:paraId="6FF36C68" w14:textId="43D8D86C" w:rsidR="00921977" w:rsidRPr="002D5640" w:rsidRDefault="000817CA" w:rsidP="002D5640">
            <w:pPr>
              <w:jc w:val="center"/>
              <w:rPr>
                <w:iCs/>
                <w:sz w:val="28"/>
                <w:szCs w:val="28"/>
              </w:rPr>
            </w:pPr>
            <w:r>
              <w:rPr>
                <w:iCs/>
                <w:sz w:val="28"/>
                <w:szCs w:val="28"/>
              </w:rPr>
              <w:t>34</w:t>
            </w:r>
          </w:p>
        </w:tc>
      </w:tr>
      <w:tr w:rsidR="002D5640" w:rsidRPr="002D5640" w14:paraId="22BDA792" w14:textId="77777777" w:rsidTr="000817CA">
        <w:tc>
          <w:tcPr>
            <w:tcW w:w="2527" w:type="pct"/>
            <w:shd w:val="clear" w:color="auto" w:fill="auto"/>
          </w:tcPr>
          <w:p w14:paraId="798B98D7" w14:textId="77777777" w:rsidR="00921977" w:rsidRPr="002D5640" w:rsidRDefault="00921977" w:rsidP="00921977">
            <w:pPr>
              <w:rPr>
                <w:i/>
                <w:sz w:val="28"/>
                <w:szCs w:val="28"/>
              </w:rPr>
            </w:pPr>
            <w:r w:rsidRPr="002D5640">
              <w:rPr>
                <w:i/>
                <w:sz w:val="28"/>
                <w:szCs w:val="28"/>
              </w:rPr>
              <w:t>Самостоятельная работа</w:t>
            </w:r>
          </w:p>
        </w:tc>
        <w:tc>
          <w:tcPr>
            <w:tcW w:w="1126" w:type="pct"/>
            <w:shd w:val="clear" w:color="auto" w:fill="auto"/>
          </w:tcPr>
          <w:p w14:paraId="7B7361C5" w14:textId="6928A2C5" w:rsidR="00921977" w:rsidRPr="002D5640" w:rsidRDefault="001E1D41" w:rsidP="002D5640">
            <w:pPr>
              <w:jc w:val="center"/>
              <w:rPr>
                <w:iCs/>
                <w:sz w:val="28"/>
                <w:szCs w:val="28"/>
              </w:rPr>
            </w:pPr>
            <w:r>
              <w:rPr>
                <w:iCs/>
                <w:sz w:val="28"/>
                <w:szCs w:val="28"/>
              </w:rPr>
              <w:t>76</w:t>
            </w:r>
          </w:p>
        </w:tc>
        <w:tc>
          <w:tcPr>
            <w:tcW w:w="1347" w:type="pct"/>
            <w:shd w:val="clear" w:color="auto" w:fill="auto"/>
          </w:tcPr>
          <w:p w14:paraId="147AB18A" w14:textId="6905E8B1" w:rsidR="00921977" w:rsidRPr="002D5640" w:rsidRDefault="001E1D41" w:rsidP="002D5640">
            <w:pPr>
              <w:jc w:val="center"/>
              <w:rPr>
                <w:iCs/>
                <w:sz w:val="28"/>
                <w:szCs w:val="28"/>
              </w:rPr>
            </w:pPr>
            <w:r>
              <w:rPr>
                <w:iCs/>
                <w:sz w:val="28"/>
                <w:szCs w:val="28"/>
              </w:rPr>
              <w:t>76</w:t>
            </w:r>
          </w:p>
        </w:tc>
      </w:tr>
      <w:tr w:rsidR="002D5640" w:rsidRPr="002D5640" w14:paraId="649F3647" w14:textId="77777777" w:rsidTr="000817CA">
        <w:tc>
          <w:tcPr>
            <w:tcW w:w="2527" w:type="pct"/>
            <w:shd w:val="clear" w:color="auto" w:fill="auto"/>
          </w:tcPr>
          <w:p w14:paraId="60D24CB3" w14:textId="77777777" w:rsidR="00921977" w:rsidRPr="002D5640" w:rsidRDefault="00921977" w:rsidP="00921977">
            <w:pPr>
              <w:rPr>
                <w:sz w:val="28"/>
                <w:szCs w:val="28"/>
              </w:rPr>
            </w:pPr>
            <w:r w:rsidRPr="002D5640">
              <w:rPr>
                <w:sz w:val="28"/>
                <w:szCs w:val="28"/>
              </w:rPr>
              <w:t>Вид текущего контроля</w:t>
            </w:r>
          </w:p>
        </w:tc>
        <w:tc>
          <w:tcPr>
            <w:tcW w:w="1126" w:type="pct"/>
            <w:shd w:val="clear" w:color="auto" w:fill="auto"/>
          </w:tcPr>
          <w:p w14:paraId="7ED565DC" w14:textId="753DEE0B" w:rsidR="00921977" w:rsidRPr="002D5640" w:rsidRDefault="000817CA" w:rsidP="002D5640">
            <w:pPr>
              <w:jc w:val="center"/>
              <w:rPr>
                <w:iCs/>
                <w:sz w:val="28"/>
                <w:szCs w:val="28"/>
              </w:rPr>
            </w:pPr>
            <w:r>
              <w:rPr>
                <w:sz w:val="28"/>
                <w:szCs w:val="28"/>
              </w:rPr>
              <w:t>контрольная</w:t>
            </w:r>
            <w:r w:rsidR="00921977" w:rsidRPr="002D5640">
              <w:rPr>
                <w:sz w:val="28"/>
                <w:szCs w:val="28"/>
              </w:rPr>
              <w:t xml:space="preserve"> работа</w:t>
            </w:r>
          </w:p>
        </w:tc>
        <w:tc>
          <w:tcPr>
            <w:tcW w:w="1347" w:type="pct"/>
            <w:shd w:val="clear" w:color="auto" w:fill="auto"/>
          </w:tcPr>
          <w:p w14:paraId="5BB1AC45" w14:textId="23D351B8" w:rsidR="00921977" w:rsidRPr="002D5640" w:rsidRDefault="000817CA" w:rsidP="002D5640">
            <w:pPr>
              <w:jc w:val="center"/>
              <w:rPr>
                <w:iCs/>
                <w:sz w:val="28"/>
                <w:szCs w:val="28"/>
              </w:rPr>
            </w:pPr>
            <w:r>
              <w:rPr>
                <w:sz w:val="28"/>
                <w:szCs w:val="28"/>
              </w:rPr>
              <w:t>контрольная</w:t>
            </w:r>
            <w:r w:rsidR="00921977" w:rsidRPr="002D5640">
              <w:rPr>
                <w:sz w:val="28"/>
                <w:szCs w:val="28"/>
              </w:rPr>
              <w:t xml:space="preserve"> работа</w:t>
            </w:r>
          </w:p>
        </w:tc>
      </w:tr>
      <w:tr w:rsidR="002D5640" w:rsidRPr="002D5640" w14:paraId="353A1A44" w14:textId="77777777" w:rsidTr="000817CA">
        <w:tc>
          <w:tcPr>
            <w:tcW w:w="2527" w:type="pct"/>
            <w:shd w:val="clear" w:color="auto" w:fill="auto"/>
          </w:tcPr>
          <w:p w14:paraId="23A7B67D" w14:textId="77777777" w:rsidR="00921977" w:rsidRPr="002D5640" w:rsidRDefault="00921977" w:rsidP="00921977">
            <w:pPr>
              <w:rPr>
                <w:sz w:val="28"/>
                <w:szCs w:val="28"/>
              </w:rPr>
            </w:pPr>
            <w:r w:rsidRPr="002D5640">
              <w:rPr>
                <w:sz w:val="28"/>
                <w:szCs w:val="28"/>
              </w:rPr>
              <w:t xml:space="preserve">Вид промежуточной аттестации </w:t>
            </w:r>
          </w:p>
        </w:tc>
        <w:tc>
          <w:tcPr>
            <w:tcW w:w="1126" w:type="pct"/>
            <w:shd w:val="clear" w:color="auto" w:fill="auto"/>
          </w:tcPr>
          <w:p w14:paraId="74108F48" w14:textId="634D99D7" w:rsidR="00921977" w:rsidRPr="002D5640" w:rsidRDefault="000817CA" w:rsidP="002D5640">
            <w:pPr>
              <w:jc w:val="center"/>
              <w:rPr>
                <w:iCs/>
                <w:sz w:val="28"/>
                <w:szCs w:val="28"/>
              </w:rPr>
            </w:pPr>
            <w:r>
              <w:rPr>
                <w:sz w:val="28"/>
                <w:szCs w:val="28"/>
              </w:rPr>
              <w:t>экзамен</w:t>
            </w:r>
          </w:p>
        </w:tc>
        <w:tc>
          <w:tcPr>
            <w:tcW w:w="1347" w:type="pct"/>
            <w:shd w:val="clear" w:color="auto" w:fill="auto"/>
          </w:tcPr>
          <w:p w14:paraId="3A55AE00" w14:textId="603BC7B9" w:rsidR="00921977" w:rsidRPr="002D5640" w:rsidRDefault="000817CA" w:rsidP="002D5640">
            <w:pPr>
              <w:jc w:val="center"/>
              <w:rPr>
                <w:iCs/>
                <w:sz w:val="28"/>
                <w:szCs w:val="28"/>
              </w:rPr>
            </w:pPr>
            <w:r>
              <w:rPr>
                <w:sz w:val="28"/>
                <w:szCs w:val="28"/>
              </w:rPr>
              <w:t>экзамен</w:t>
            </w:r>
          </w:p>
        </w:tc>
      </w:tr>
    </w:tbl>
    <w:p w14:paraId="52C0BA9F" w14:textId="77777777" w:rsidR="00C531A2" w:rsidRDefault="00C531A2" w:rsidP="00921977">
      <w:pPr>
        <w:pStyle w:val="1"/>
        <w:spacing w:before="0"/>
        <w:ind w:firstLine="709"/>
        <w:jc w:val="both"/>
        <w:rPr>
          <w:rFonts w:ascii="Times New Roman" w:hAnsi="Times New Roman" w:cs="Times New Roman"/>
          <w:b/>
          <w:bCs/>
          <w:color w:val="000000" w:themeColor="text1"/>
          <w:sz w:val="28"/>
          <w:szCs w:val="28"/>
        </w:rPr>
      </w:pPr>
      <w:bookmarkStart w:id="5" w:name="_Toc120547591"/>
    </w:p>
    <w:p w14:paraId="2E446DA6" w14:textId="77777777" w:rsidR="00C67D25" w:rsidRPr="00C67D25" w:rsidRDefault="00C67D25" w:rsidP="00C67D25"/>
    <w:p w14:paraId="79B1EE17" w14:textId="02821087" w:rsidR="00C2028A" w:rsidRPr="001425A4" w:rsidRDefault="00C2028A" w:rsidP="00921977">
      <w:pPr>
        <w:pStyle w:val="1"/>
        <w:spacing w:before="0"/>
        <w:ind w:firstLine="709"/>
        <w:jc w:val="both"/>
        <w:rPr>
          <w:rFonts w:ascii="Times New Roman" w:hAnsi="Times New Roman" w:cs="Times New Roman"/>
          <w:b/>
          <w:bCs/>
          <w:color w:val="000000" w:themeColor="text1"/>
          <w:sz w:val="28"/>
          <w:szCs w:val="28"/>
        </w:rPr>
      </w:pPr>
      <w:r w:rsidRPr="001425A4">
        <w:rPr>
          <w:rFonts w:ascii="Times New Roman" w:hAnsi="Times New Roman" w:cs="Times New Roman"/>
          <w:b/>
          <w:bCs/>
          <w:color w:val="000000" w:themeColor="text1"/>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3A07EC74" w14:textId="77777777" w:rsidR="00C2028A" w:rsidRPr="005532E3" w:rsidRDefault="00C2028A" w:rsidP="00C2028A">
      <w:pPr>
        <w:ind w:firstLine="709"/>
        <w:jc w:val="both"/>
        <w:rPr>
          <w:b/>
          <w:bCs/>
          <w:sz w:val="28"/>
          <w:szCs w:val="28"/>
        </w:rPr>
      </w:pPr>
      <w:r w:rsidRPr="005532E3">
        <w:rPr>
          <w:b/>
          <w:bCs/>
          <w:sz w:val="28"/>
          <w:szCs w:val="28"/>
        </w:rPr>
        <w:t>5.1. Содержание дисциплины</w:t>
      </w:r>
    </w:p>
    <w:p w14:paraId="29D19BFE" w14:textId="3F8A09F7" w:rsidR="008F5BD6" w:rsidRPr="00914F26" w:rsidRDefault="008F5BD6" w:rsidP="00914F26">
      <w:pPr>
        <w:jc w:val="both"/>
      </w:pPr>
    </w:p>
    <w:p w14:paraId="4A560298" w14:textId="29367254" w:rsidR="00C66577" w:rsidRDefault="00451940" w:rsidP="00914F26">
      <w:pPr>
        <w:ind w:firstLine="709"/>
        <w:jc w:val="both"/>
        <w:rPr>
          <w:b/>
          <w:sz w:val="28"/>
          <w:szCs w:val="28"/>
        </w:rPr>
      </w:pPr>
      <w:r w:rsidRPr="00914F26">
        <w:rPr>
          <w:b/>
          <w:sz w:val="28"/>
          <w:szCs w:val="28"/>
        </w:rPr>
        <w:t xml:space="preserve">Тема 1. </w:t>
      </w:r>
      <w:r w:rsidR="00914F26">
        <w:rPr>
          <w:b/>
          <w:sz w:val="28"/>
          <w:szCs w:val="28"/>
        </w:rPr>
        <w:t>Внешнеторговая деятельности и таможенное регулирование.</w:t>
      </w:r>
    </w:p>
    <w:p w14:paraId="7916A4B1" w14:textId="77777777" w:rsidR="00914F26" w:rsidRDefault="00914F26" w:rsidP="008A5F06">
      <w:pPr>
        <w:spacing w:line="276" w:lineRule="auto"/>
        <w:ind w:firstLine="709"/>
        <w:jc w:val="both"/>
        <w:rPr>
          <w:bCs/>
          <w:sz w:val="28"/>
          <w:szCs w:val="28"/>
        </w:rPr>
      </w:pPr>
      <w:r w:rsidRPr="00914F26">
        <w:rPr>
          <w:bCs/>
          <w:sz w:val="28"/>
          <w:szCs w:val="28"/>
        </w:rPr>
        <w:t xml:space="preserve">Понятие, сущность и виды внешнеторговой деятельности как части внешнеэкономической деятельности. Мировая практика регулирования внешнеторговой деятельности. </w:t>
      </w:r>
    </w:p>
    <w:p w14:paraId="3D566657" w14:textId="781D9978" w:rsidR="00914F26" w:rsidRDefault="00914F26" w:rsidP="008A5F06">
      <w:pPr>
        <w:spacing w:line="276" w:lineRule="auto"/>
        <w:ind w:firstLine="709"/>
        <w:jc w:val="both"/>
        <w:rPr>
          <w:bCs/>
          <w:sz w:val="28"/>
          <w:szCs w:val="28"/>
        </w:rPr>
      </w:pPr>
      <w:r w:rsidRPr="00914F26">
        <w:rPr>
          <w:bCs/>
          <w:sz w:val="28"/>
          <w:szCs w:val="28"/>
        </w:rPr>
        <w:t>Государственное регулирование внешнеторговой деятельности в РФ.</w:t>
      </w:r>
      <w:r>
        <w:rPr>
          <w:bCs/>
          <w:sz w:val="28"/>
          <w:szCs w:val="28"/>
        </w:rPr>
        <w:t xml:space="preserve"> Таможенное регулирование </w:t>
      </w:r>
      <w:r w:rsidRPr="00914F26">
        <w:rPr>
          <w:bCs/>
          <w:sz w:val="28"/>
          <w:szCs w:val="28"/>
        </w:rPr>
        <w:t>внешнеторговой деятельности как</w:t>
      </w:r>
      <w:r>
        <w:rPr>
          <w:bCs/>
          <w:sz w:val="28"/>
          <w:szCs w:val="28"/>
        </w:rPr>
        <w:t xml:space="preserve"> форма государственного воздействия. Методы и принципы таможенного регулирования.</w:t>
      </w:r>
    </w:p>
    <w:p w14:paraId="22959B96" w14:textId="0C341488" w:rsidR="00914F26" w:rsidRDefault="00914F26" w:rsidP="008A5F06">
      <w:pPr>
        <w:spacing w:line="276" w:lineRule="auto"/>
        <w:ind w:firstLine="709"/>
        <w:jc w:val="both"/>
        <w:rPr>
          <w:bCs/>
          <w:sz w:val="28"/>
          <w:szCs w:val="28"/>
        </w:rPr>
      </w:pPr>
      <w:r>
        <w:rPr>
          <w:bCs/>
          <w:sz w:val="28"/>
          <w:szCs w:val="28"/>
        </w:rPr>
        <w:t>Таможенное дело – основа таможенного регулирования.</w:t>
      </w:r>
      <w:r w:rsidR="00A70EE5">
        <w:rPr>
          <w:bCs/>
          <w:sz w:val="28"/>
          <w:szCs w:val="28"/>
        </w:rPr>
        <w:t xml:space="preserve"> Нормативные правовые источники таможенного дела в РФ и их взаимосвязь с таможенным регулированием в ЕАЭС. Таможенные операции, таможенные процедуры, лица их совершающие. Таможенный контроль.</w:t>
      </w:r>
    </w:p>
    <w:p w14:paraId="45046180" w14:textId="09D16021" w:rsidR="00A70EE5" w:rsidRPr="0022098B" w:rsidRDefault="005C3A36" w:rsidP="008A5F06">
      <w:pPr>
        <w:spacing w:line="276" w:lineRule="auto"/>
        <w:ind w:firstLine="709"/>
        <w:jc w:val="both"/>
        <w:rPr>
          <w:bCs/>
          <w:sz w:val="28"/>
          <w:szCs w:val="28"/>
        </w:rPr>
      </w:pPr>
      <w:r w:rsidRPr="0022098B">
        <w:rPr>
          <w:bCs/>
          <w:sz w:val="28"/>
          <w:szCs w:val="28"/>
        </w:rPr>
        <w:t>Таможенно-тарифное и нетарифное регулирование внешнеторговой деятельности.</w:t>
      </w:r>
    </w:p>
    <w:p w14:paraId="056167CA" w14:textId="77777777" w:rsidR="005C3A36" w:rsidRDefault="005C3A36" w:rsidP="008A5F06">
      <w:pPr>
        <w:spacing w:line="276" w:lineRule="auto"/>
        <w:ind w:firstLine="709"/>
        <w:jc w:val="both"/>
        <w:rPr>
          <w:b/>
          <w:sz w:val="28"/>
          <w:szCs w:val="28"/>
        </w:rPr>
      </w:pPr>
    </w:p>
    <w:p w14:paraId="7D60985E" w14:textId="7007BD39" w:rsidR="00A70EE5" w:rsidRPr="005C3A36" w:rsidRDefault="00A70EE5" w:rsidP="008A5F06">
      <w:pPr>
        <w:spacing w:line="276" w:lineRule="auto"/>
        <w:ind w:firstLine="709"/>
        <w:jc w:val="both"/>
        <w:rPr>
          <w:b/>
          <w:sz w:val="28"/>
          <w:szCs w:val="28"/>
        </w:rPr>
      </w:pPr>
      <w:r w:rsidRPr="00A70EE5">
        <w:rPr>
          <w:b/>
          <w:sz w:val="28"/>
          <w:szCs w:val="28"/>
        </w:rPr>
        <w:t>Тема 2.</w:t>
      </w:r>
      <w:r w:rsidR="005C3A36">
        <w:rPr>
          <w:b/>
          <w:sz w:val="28"/>
          <w:szCs w:val="28"/>
        </w:rPr>
        <w:t xml:space="preserve"> </w:t>
      </w:r>
      <w:r w:rsidR="005C3A36" w:rsidRPr="005C3A36">
        <w:rPr>
          <w:b/>
          <w:sz w:val="28"/>
          <w:szCs w:val="28"/>
        </w:rPr>
        <w:t>Таможенный тариф и Товарная номенклатура внешнеэкономической деятельности</w:t>
      </w:r>
      <w:r w:rsidR="001A057B">
        <w:rPr>
          <w:b/>
          <w:sz w:val="28"/>
          <w:szCs w:val="28"/>
        </w:rPr>
        <w:t>.</w:t>
      </w:r>
    </w:p>
    <w:p w14:paraId="236137B7" w14:textId="0F45A070" w:rsidR="00A70EE5" w:rsidRPr="001A057B" w:rsidRDefault="00A70EE5" w:rsidP="008A5F06">
      <w:pPr>
        <w:spacing w:line="276" w:lineRule="auto"/>
        <w:ind w:firstLine="709"/>
        <w:jc w:val="both"/>
        <w:rPr>
          <w:bCs/>
          <w:sz w:val="28"/>
          <w:szCs w:val="28"/>
        </w:rPr>
      </w:pPr>
      <w:r w:rsidRPr="001A057B">
        <w:rPr>
          <w:bCs/>
          <w:sz w:val="28"/>
          <w:szCs w:val="28"/>
        </w:rPr>
        <w:t>Сущность, функции и виды таможенных тарифов</w:t>
      </w:r>
      <w:r w:rsidR="005C3A36" w:rsidRPr="001A057B">
        <w:rPr>
          <w:bCs/>
          <w:sz w:val="28"/>
          <w:szCs w:val="28"/>
        </w:rPr>
        <w:t xml:space="preserve">. </w:t>
      </w:r>
      <w:r w:rsidRPr="001A057B">
        <w:rPr>
          <w:bCs/>
          <w:sz w:val="28"/>
          <w:szCs w:val="28"/>
        </w:rPr>
        <w:t>Сущность таможенных пошлин и их классификация</w:t>
      </w:r>
      <w:r w:rsidR="005C3A36" w:rsidRPr="001A057B">
        <w:rPr>
          <w:bCs/>
          <w:sz w:val="28"/>
          <w:szCs w:val="28"/>
        </w:rPr>
        <w:t>.</w:t>
      </w:r>
    </w:p>
    <w:p w14:paraId="6C47F470" w14:textId="0DD72425" w:rsidR="005C3A36" w:rsidRPr="001A057B" w:rsidRDefault="005C3A36" w:rsidP="008A5F06">
      <w:pPr>
        <w:pStyle w:val="Default"/>
        <w:spacing w:line="276" w:lineRule="auto"/>
        <w:ind w:firstLine="709"/>
        <w:jc w:val="both"/>
        <w:rPr>
          <w:bCs/>
          <w:sz w:val="28"/>
          <w:szCs w:val="28"/>
        </w:rPr>
      </w:pPr>
      <w:r w:rsidRPr="001A057B">
        <w:rPr>
          <w:bCs/>
          <w:sz w:val="28"/>
          <w:szCs w:val="28"/>
        </w:rPr>
        <w:t xml:space="preserve">Гармонизированная система описания и кодирования товаров. Брюссельская конвенция о номенклатуре для классификации товаров в таможенных тарифах. История создания Гармонизированной системы описания и кодирования товаров. Международная Конвенция о Гармонизированной системе описания и кодирования товаров. Комитет по Гармонизированной системе. Общий цикл пересмотра ГС, ГС 2022. </w:t>
      </w:r>
    </w:p>
    <w:p w14:paraId="5EF4736A" w14:textId="78783BBF" w:rsidR="005C3A36" w:rsidRPr="001A057B" w:rsidRDefault="005C3A36" w:rsidP="008A5F06">
      <w:pPr>
        <w:pStyle w:val="Default"/>
        <w:spacing w:line="276" w:lineRule="auto"/>
        <w:ind w:firstLine="709"/>
        <w:jc w:val="both"/>
        <w:rPr>
          <w:bCs/>
          <w:sz w:val="28"/>
          <w:szCs w:val="28"/>
        </w:rPr>
      </w:pPr>
      <w:r w:rsidRPr="001A057B">
        <w:rPr>
          <w:bCs/>
          <w:sz w:val="28"/>
          <w:szCs w:val="28"/>
        </w:rPr>
        <w:t xml:space="preserve">Структура и свойства ГС. Многоцелевая номенклатура. Структурированная номенклатура. Структура ГС. Вспомогательные инструменты. </w:t>
      </w:r>
      <w:r w:rsidR="001A057B" w:rsidRPr="001A057B">
        <w:rPr>
          <w:bCs/>
          <w:sz w:val="28"/>
          <w:szCs w:val="28"/>
        </w:rPr>
        <w:t>О</w:t>
      </w:r>
      <w:r w:rsidRPr="001A057B">
        <w:rPr>
          <w:bCs/>
          <w:sz w:val="28"/>
          <w:szCs w:val="28"/>
        </w:rPr>
        <w:t>сновные правила интерпретации (ОПИ).</w:t>
      </w:r>
    </w:p>
    <w:p w14:paraId="28337104" w14:textId="72858868" w:rsidR="005C3A36" w:rsidRPr="001A057B" w:rsidRDefault="005C3A36" w:rsidP="008A5F06">
      <w:pPr>
        <w:pStyle w:val="Default"/>
        <w:spacing w:line="276" w:lineRule="auto"/>
        <w:ind w:firstLine="709"/>
        <w:jc w:val="both"/>
        <w:rPr>
          <w:bCs/>
          <w:sz w:val="28"/>
          <w:szCs w:val="28"/>
        </w:rPr>
      </w:pPr>
      <w:r w:rsidRPr="001A057B">
        <w:rPr>
          <w:bCs/>
          <w:sz w:val="28"/>
          <w:szCs w:val="28"/>
        </w:rPr>
        <w:t xml:space="preserve">Классификация частей. Определения. Категории частей и принадлежностей. Алгоритм классификации </w:t>
      </w:r>
    </w:p>
    <w:p w14:paraId="2C2F378A" w14:textId="39143A89" w:rsidR="001A057B" w:rsidRPr="001A057B" w:rsidRDefault="001A057B" w:rsidP="008A5F06">
      <w:pPr>
        <w:pStyle w:val="Default"/>
        <w:spacing w:line="276" w:lineRule="auto"/>
        <w:ind w:firstLine="709"/>
        <w:jc w:val="both"/>
        <w:rPr>
          <w:bCs/>
          <w:sz w:val="28"/>
          <w:szCs w:val="28"/>
        </w:rPr>
      </w:pPr>
      <w:r w:rsidRPr="001A057B">
        <w:rPr>
          <w:bCs/>
          <w:sz w:val="28"/>
          <w:szCs w:val="28"/>
        </w:rPr>
        <w:t>Товарная номенклатура внешнеэкономической деятельности</w:t>
      </w:r>
      <w:r w:rsidRPr="001A057B">
        <w:rPr>
          <w:bCs/>
          <w:color w:val="auto"/>
          <w:sz w:val="28"/>
          <w:szCs w:val="28"/>
        </w:rPr>
        <w:t xml:space="preserve"> ЕАЭС. История тарифных номенклатур в Российской Федерации.</w:t>
      </w:r>
    </w:p>
    <w:p w14:paraId="31D23DAE" w14:textId="77777777" w:rsidR="0022098B" w:rsidRDefault="005C3A36" w:rsidP="008A5F06">
      <w:pPr>
        <w:spacing w:line="276" w:lineRule="auto"/>
        <w:ind w:firstLine="709"/>
        <w:jc w:val="both"/>
        <w:rPr>
          <w:bCs/>
          <w:sz w:val="28"/>
          <w:szCs w:val="28"/>
        </w:rPr>
      </w:pPr>
      <w:r w:rsidRPr="001A057B">
        <w:rPr>
          <w:bCs/>
          <w:sz w:val="28"/>
          <w:szCs w:val="28"/>
        </w:rPr>
        <w:t xml:space="preserve">Особенности классификации товаров в разделах и группах. </w:t>
      </w:r>
    </w:p>
    <w:p w14:paraId="39F8F5FF" w14:textId="70738A46" w:rsidR="005C3A36" w:rsidRDefault="0022098B" w:rsidP="008A5F06">
      <w:pPr>
        <w:spacing w:line="276" w:lineRule="auto"/>
        <w:ind w:firstLine="709"/>
        <w:jc w:val="both"/>
        <w:rPr>
          <w:bCs/>
          <w:sz w:val="28"/>
          <w:szCs w:val="28"/>
        </w:rPr>
      </w:pPr>
      <w:r w:rsidRPr="0022098B">
        <w:rPr>
          <w:bCs/>
          <w:sz w:val="28"/>
          <w:szCs w:val="28"/>
        </w:rPr>
        <w:lastRenderedPageBreak/>
        <w:t>Раздел I. Живые животные; продукты животного происхождения</w:t>
      </w:r>
      <w:r>
        <w:rPr>
          <w:bCs/>
          <w:sz w:val="28"/>
          <w:szCs w:val="28"/>
        </w:rPr>
        <w:t xml:space="preserve">. </w:t>
      </w:r>
      <w:r w:rsidRPr="0022098B">
        <w:rPr>
          <w:bCs/>
          <w:sz w:val="28"/>
          <w:szCs w:val="28"/>
        </w:rPr>
        <w:t>Раздел II. Продукты растительного происхождения</w:t>
      </w:r>
      <w:r>
        <w:rPr>
          <w:bCs/>
          <w:sz w:val="28"/>
          <w:szCs w:val="28"/>
        </w:rPr>
        <w:t xml:space="preserve">. </w:t>
      </w:r>
      <w:r w:rsidRPr="0022098B">
        <w:rPr>
          <w:bCs/>
          <w:sz w:val="28"/>
          <w:szCs w:val="28"/>
        </w:rPr>
        <w:t>Раздел III. Жиры и масла животного, растительного или микробиологического происхождения и продукты их расщепления; готовые пищевые жиры; воски животного или растительного происхождения</w:t>
      </w:r>
      <w:r>
        <w:rPr>
          <w:bCs/>
          <w:sz w:val="28"/>
          <w:szCs w:val="28"/>
        </w:rPr>
        <w:t xml:space="preserve">. </w:t>
      </w:r>
      <w:r w:rsidRPr="0022098B">
        <w:rPr>
          <w:bCs/>
          <w:sz w:val="28"/>
          <w:szCs w:val="28"/>
        </w:rPr>
        <w:t>Раздел IV. Готовые пищевые продукты; алкогольные и безалкогольные напитки и уксус; табак и промышленные заменители табака; продукция, содержащая или не содержащая никотин, предназначенная для вдыхания без горения; прочая продукция, содержащая никотин и предназначенная для поступления никотина в организм человека</w:t>
      </w:r>
      <w:r>
        <w:rPr>
          <w:bCs/>
          <w:sz w:val="28"/>
          <w:szCs w:val="28"/>
        </w:rPr>
        <w:t xml:space="preserve">. </w:t>
      </w:r>
      <w:r w:rsidR="005C3A36" w:rsidRPr="001A057B">
        <w:rPr>
          <w:bCs/>
          <w:sz w:val="28"/>
          <w:szCs w:val="28"/>
        </w:rPr>
        <w:t xml:space="preserve">Раздел IV. Готовые пищевые продукты; алкогольные и безалкогольные напитки и уксус; табак и его заменители. Раздел V. Минеральные продукты. Раздел VI. Продукция химической и связанных с ней отраслей промышленности. Раздел VII. Пластмассы и изделия из них; каучук, резина и изделия из них. </w:t>
      </w:r>
      <w:r w:rsidRPr="0022098B">
        <w:rPr>
          <w:bCs/>
          <w:sz w:val="28"/>
          <w:szCs w:val="28"/>
        </w:rPr>
        <w:t>Раздел VIII. Необработанные шкуры, выделанная кожа, натуральный мех и изделия из них;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r>
        <w:rPr>
          <w:bCs/>
          <w:sz w:val="28"/>
          <w:szCs w:val="28"/>
        </w:rPr>
        <w:t xml:space="preserve">. </w:t>
      </w:r>
      <w:r w:rsidR="005C3A36" w:rsidRPr="001A057B">
        <w:rPr>
          <w:bCs/>
          <w:sz w:val="28"/>
          <w:szCs w:val="28"/>
        </w:rPr>
        <w:t xml:space="preserve">Раздел IX. Древесина и изделия из нее; древесный уголь; пробка и изделия из нее; изделия из соломы, альфы или прочих материалов для плетения; корзиночные и другие плетеные изделия. </w:t>
      </w:r>
      <w:r w:rsidRPr="0022098B">
        <w:rPr>
          <w:bCs/>
          <w:sz w:val="28"/>
          <w:szCs w:val="28"/>
        </w:rPr>
        <w:t>Раздел X. Масса из древесины или из других волокнистых целлюлозных материалов; регенерируемые бумага или картон (макулатура и отходы); бумага, картон и изделия из них</w:t>
      </w:r>
      <w:r>
        <w:rPr>
          <w:bCs/>
          <w:sz w:val="28"/>
          <w:szCs w:val="28"/>
        </w:rPr>
        <w:t xml:space="preserve">. </w:t>
      </w:r>
      <w:r w:rsidR="005C3A36" w:rsidRPr="001A057B">
        <w:rPr>
          <w:bCs/>
          <w:sz w:val="28"/>
          <w:szCs w:val="28"/>
        </w:rPr>
        <w:t xml:space="preserve">Раздел XI. Текстильные материалы и текстильные изделия. </w:t>
      </w:r>
      <w:r w:rsidRPr="0022098B">
        <w:rPr>
          <w:bCs/>
          <w:sz w:val="28"/>
          <w:szCs w:val="28"/>
        </w:rPr>
        <w:t>Раздел XII. Обувь, головные уборы, зонты, солнцезащитные зонты, трости, трости-сиденья, хлысты, кнуты и их части; обработанные перья и изделия из них; искусственные цветы; изделия из человеческого волоса</w:t>
      </w:r>
      <w:r>
        <w:rPr>
          <w:bCs/>
          <w:sz w:val="28"/>
          <w:szCs w:val="28"/>
        </w:rPr>
        <w:t xml:space="preserve">. </w:t>
      </w:r>
      <w:r w:rsidR="005C3A36" w:rsidRPr="001A057B">
        <w:rPr>
          <w:bCs/>
          <w:sz w:val="28"/>
          <w:szCs w:val="28"/>
        </w:rPr>
        <w:t xml:space="preserve">Раздел XIII. Изделия из камня, гипса, цемента, асбеста, слюды или аналогичных материалов; керамические изделия; стекло и изделия из него. </w:t>
      </w:r>
      <w:r w:rsidRPr="0022098B">
        <w:rPr>
          <w:bCs/>
          <w:sz w:val="28"/>
          <w:szCs w:val="28"/>
        </w:rPr>
        <w:t>Раздел XIV. Жемчуг природный или культивированный, драгоценные или полудрагоценные камни, драгоценные металлы, металлы, плакированные драгоценными металлами, и изделия из них; бижутерия; монеты</w:t>
      </w:r>
      <w:r>
        <w:rPr>
          <w:bCs/>
          <w:sz w:val="28"/>
          <w:szCs w:val="28"/>
        </w:rPr>
        <w:t xml:space="preserve">. </w:t>
      </w:r>
      <w:r w:rsidRPr="0022098B">
        <w:rPr>
          <w:bCs/>
          <w:sz w:val="28"/>
          <w:szCs w:val="28"/>
        </w:rPr>
        <w:t>Раздел XV. Недрагоценные металлы и изделия из них</w:t>
      </w:r>
      <w:r>
        <w:rPr>
          <w:bCs/>
          <w:sz w:val="28"/>
          <w:szCs w:val="28"/>
        </w:rPr>
        <w:t xml:space="preserve">. </w:t>
      </w:r>
      <w:r w:rsidR="005C3A36" w:rsidRPr="001A057B">
        <w:rPr>
          <w:bCs/>
          <w:sz w:val="28"/>
          <w:szCs w:val="28"/>
        </w:rPr>
        <w:t>Раздел XVI. Машины, оборудование и механизмы; электротехническое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 Раздел XVII. Средства наземного транспорта, летательные аппараты плавучие средства и относящиеся к транспорту устройства и оборудовани</w:t>
      </w:r>
      <w:r w:rsidR="001A057B" w:rsidRPr="001A057B">
        <w:rPr>
          <w:bCs/>
          <w:sz w:val="28"/>
          <w:szCs w:val="28"/>
        </w:rPr>
        <w:t>е</w:t>
      </w:r>
      <w:r w:rsidR="005C3A36" w:rsidRPr="001A057B">
        <w:rPr>
          <w:bCs/>
          <w:sz w:val="28"/>
          <w:szCs w:val="28"/>
        </w:rPr>
        <w:t xml:space="preserve">. </w:t>
      </w:r>
      <w:r w:rsidRPr="0022098B">
        <w:rPr>
          <w:bCs/>
          <w:sz w:val="28"/>
          <w:szCs w:val="28"/>
        </w:rPr>
        <w:t xml:space="preserve">Раздел XVIII. Инструменты и аппараты оптические, фотографические, кинематографические, измерительные, контрольные, </w:t>
      </w:r>
      <w:r w:rsidRPr="0022098B">
        <w:rPr>
          <w:bCs/>
          <w:sz w:val="28"/>
          <w:szCs w:val="28"/>
        </w:rPr>
        <w:lastRenderedPageBreak/>
        <w:t>прецизионные, медицинские или хирургические; часы всех видов; музыкальные инструменты; их части и принадлежности</w:t>
      </w:r>
      <w:r>
        <w:rPr>
          <w:bCs/>
          <w:sz w:val="28"/>
          <w:szCs w:val="28"/>
        </w:rPr>
        <w:t xml:space="preserve">. </w:t>
      </w:r>
      <w:r w:rsidRPr="0022098B">
        <w:rPr>
          <w:bCs/>
          <w:sz w:val="28"/>
          <w:szCs w:val="28"/>
        </w:rPr>
        <w:t>Раздел XIX. Оружие и боеприпасы; их части и принадлежности</w:t>
      </w:r>
      <w:r>
        <w:rPr>
          <w:bCs/>
          <w:sz w:val="28"/>
          <w:szCs w:val="28"/>
        </w:rPr>
        <w:t xml:space="preserve">. </w:t>
      </w:r>
      <w:r w:rsidR="005C3A36" w:rsidRPr="001A057B">
        <w:rPr>
          <w:bCs/>
          <w:sz w:val="28"/>
          <w:szCs w:val="28"/>
        </w:rPr>
        <w:t>Раздел XX. Разные промышленные товары</w:t>
      </w:r>
      <w:r w:rsidR="001A057B" w:rsidRPr="001A057B">
        <w:rPr>
          <w:bCs/>
          <w:sz w:val="28"/>
          <w:szCs w:val="28"/>
        </w:rPr>
        <w:t>.</w:t>
      </w:r>
      <w:r>
        <w:rPr>
          <w:bCs/>
          <w:sz w:val="28"/>
          <w:szCs w:val="28"/>
        </w:rPr>
        <w:t xml:space="preserve"> </w:t>
      </w:r>
      <w:r w:rsidRPr="0022098B">
        <w:rPr>
          <w:bCs/>
          <w:sz w:val="28"/>
          <w:szCs w:val="28"/>
        </w:rPr>
        <w:t>Раздел XXI. Произведения искусства, предметы коллекционирования и антиквариат</w:t>
      </w:r>
      <w:r>
        <w:rPr>
          <w:bCs/>
          <w:sz w:val="28"/>
          <w:szCs w:val="28"/>
        </w:rPr>
        <w:t>.</w:t>
      </w:r>
    </w:p>
    <w:p w14:paraId="4EF73817" w14:textId="7D2FB0DB" w:rsidR="0022098B" w:rsidRDefault="0022098B" w:rsidP="008A5F06">
      <w:pPr>
        <w:spacing w:line="276" w:lineRule="auto"/>
        <w:ind w:firstLine="709"/>
        <w:jc w:val="both"/>
        <w:rPr>
          <w:bCs/>
          <w:sz w:val="28"/>
          <w:szCs w:val="28"/>
        </w:rPr>
      </w:pPr>
    </w:p>
    <w:p w14:paraId="076FCB16" w14:textId="714CB957" w:rsidR="0022098B" w:rsidRPr="00A70EE5" w:rsidRDefault="00A70EE5" w:rsidP="008A5F06">
      <w:pPr>
        <w:spacing w:line="276" w:lineRule="auto"/>
        <w:ind w:firstLine="709"/>
        <w:jc w:val="both"/>
        <w:rPr>
          <w:bCs/>
          <w:sz w:val="28"/>
          <w:szCs w:val="28"/>
        </w:rPr>
      </w:pPr>
      <w:r w:rsidRPr="0022098B">
        <w:rPr>
          <w:b/>
          <w:sz w:val="28"/>
          <w:szCs w:val="28"/>
        </w:rPr>
        <w:t xml:space="preserve">Тема 3. </w:t>
      </w:r>
      <w:r w:rsidR="0022098B" w:rsidRPr="0022098B">
        <w:rPr>
          <w:b/>
          <w:sz w:val="28"/>
          <w:szCs w:val="28"/>
        </w:rPr>
        <w:t>Таможенная стоимость товара и методы ее определения</w:t>
      </w:r>
      <w:r w:rsidR="0022098B">
        <w:rPr>
          <w:bCs/>
          <w:sz w:val="28"/>
          <w:szCs w:val="28"/>
        </w:rPr>
        <w:t>.</w:t>
      </w:r>
    </w:p>
    <w:p w14:paraId="24DF9933" w14:textId="77777777" w:rsidR="0022098B" w:rsidRDefault="00A70EE5" w:rsidP="008A5F06">
      <w:pPr>
        <w:spacing w:line="276" w:lineRule="auto"/>
        <w:ind w:firstLine="709"/>
        <w:jc w:val="both"/>
        <w:rPr>
          <w:bCs/>
          <w:sz w:val="28"/>
          <w:szCs w:val="28"/>
        </w:rPr>
      </w:pPr>
      <w:r w:rsidRPr="00A70EE5">
        <w:rPr>
          <w:bCs/>
          <w:sz w:val="28"/>
          <w:szCs w:val="28"/>
        </w:rPr>
        <w:t xml:space="preserve">Правовая </w:t>
      </w:r>
      <w:r w:rsidR="0022098B">
        <w:rPr>
          <w:bCs/>
          <w:sz w:val="28"/>
          <w:szCs w:val="28"/>
        </w:rPr>
        <w:t>основа</w:t>
      </w:r>
      <w:r w:rsidRPr="00A70EE5">
        <w:rPr>
          <w:bCs/>
          <w:sz w:val="28"/>
          <w:szCs w:val="28"/>
        </w:rPr>
        <w:t xml:space="preserve"> по определению таможенной стоимости товара</w:t>
      </w:r>
      <w:r w:rsidR="0022098B">
        <w:rPr>
          <w:bCs/>
          <w:sz w:val="28"/>
          <w:szCs w:val="28"/>
        </w:rPr>
        <w:t xml:space="preserve">. </w:t>
      </w:r>
      <w:r w:rsidRPr="00A70EE5">
        <w:rPr>
          <w:bCs/>
          <w:sz w:val="28"/>
          <w:szCs w:val="28"/>
        </w:rPr>
        <w:t>Методы определения таможенной стоимости товара</w:t>
      </w:r>
      <w:r w:rsidR="0022098B">
        <w:rPr>
          <w:bCs/>
          <w:sz w:val="28"/>
          <w:szCs w:val="28"/>
        </w:rPr>
        <w:t xml:space="preserve">. </w:t>
      </w:r>
      <w:r w:rsidRPr="00A70EE5">
        <w:rPr>
          <w:bCs/>
          <w:sz w:val="28"/>
          <w:szCs w:val="28"/>
        </w:rPr>
        <w:t>Метод по стоимости сделки с ввозимыми товарами (1-й метод)</w:t>
      </w:r>
      <w:r w:rsidR="0022098B">
        <w:rPr>
          <w:bCs/>
          <w:sz w:val="28"/>
          <w:szCs w:val="28"/>
        </w:rPr>
        <w:t xml:space="preserve">. </w:t>
      </w:r>
      <w:r w:rsidRPr="00A70EE5">
        <w:rPr>
          <w:bCs/>
          <w:sz w:val="28"/>
          <w:szCs w:val="28"/>
        </w:rPr>
        <w:t>Метод по стоимости сделки с идентичными товарами (2-й метод)</w:t>
      </w:r>
      <w:r w:rsidR="0022098B">
        <w:rPr>
          <w:bCs/>
          <w:sz w:val="28"/>
          <w:szCs w:val="28"/>
        </w:rPr>
        <w:t xml:space="preserve">. </w:t>
      </w:r>
      <w:r w:rsidRPr="00A70EE5">
        <w:rPr>
          <w:bCs/>
          <w:sz w:val="28"/>
          <w:szCs w:val="28"/>
        </w:rPr>
        <w:t>Метод по стоимости сделки с однородными товарами (3-й метод</w:t>
      </w:r>
      <w:r w:rsidR="0022098B">
        <w:rPr>
          <w:bCs/>
          <w:sz w:val="28"/>
          <w:szCs w:val="28"/>
        </w:rPr>
        <w:t xml:space="preserve">). </w:t>
      </w:r>
      <w:r w:rsidRPr="00A70EE5">
        <w:rPr>
          <w:bCs/>
          <w:sz w:val="28"/>
          <w:szCs w:val="28"/>
        </w:rPr>
        <w:t>Метод вычитания (4-й метод)</w:t>
      </w:r>
      <w:r w:rsidR="0022098B">
        <w:rPr>
          <w:bCs/>
          <w:sz w:val="28"/>
          <w:szCs w:val="28"/>
        </w:rPr>
        <w:t xml:space="preserve">. </w:t>
      </w:r>
      <w:r w:rsidRPr="00A70EE5">
        <w:rPr>
          <w:bCs/>
          <w:sz w:val="28"/>
          <w:szCs w:val="28"/>
        </w:rPr>
        <w:t>Метод сложения (5-й метод)</w:t>
      </w:r>
      <w:r w:rsidR="0022098B">
        <w:rPr>
          <w:bCs/>
          <w:sz w:val="28"/>
          <w:szCs w:val="28"/>
        </w:rPr>
        <w:t xml:space="preserve">. </w:t>
      </w:r>
      <w:r w:rsidRPr="00A70EE5">
        <w:rPr>
          <w:bCs/>
          <w:sz w:val="28"/>
          <w:szCs w:val="28"/>
        </w:rPr>
        <w:t>Резервный метод (6-й метод)</w:t>
      </w:r>
      <w:r w:rsidR="0022098B">
        <w:rPr>
          <w:bCs/>
          <w:sz w:val="28"/>
          <w:szCs w:val="28"/>
        </w:rPr>
        <w:t xml:space="preserve">. </w:t>
      </w:r>
      <w:r w:rsidRPr="00A70EE5">
        <w:rPr>
          <w:bCs/>
          <w:sz w:val="28"/>
          <w:szCs w:val="28"/>
        </w:rPr>
        <w:t>Документы, подтверждающие заявленную таможенную стоимость товаров</w:t>
      </w:r>
      <w:r w:rsidR="0022098B">
        <w:rPr>
          <w:bCs/>
          <w:sz w:val="28"/>
          <w:szCs w:val="28"/>
        </w:rPr>
        <w:t xml:space="preserve">. </w:t>
      </w:r>
      <w:r w:rsidRPr="00A70EE5">
        <w:rPr>
          <w:bCs/>
          <w:sz w:val="28"/>
          <w:szCs w:val="28"/>
        </w:rPr>
        <w:t>Порядок декларирования таможенной стоимости товаров</w:t>
      </w:r>
      <w:r w:rsidR="0022098B">
        <w:rPr>
          <w:bCs/>
          <w:sz w:val="28"/>
          <w:szCs w:val="28"/>
        </w:rPr>
        <w:t xml:space="preserve">. </w:t>
      </w:r>
      <w:r w:rsidRPr="00A70EE5">
        <w:rPr>
          <w:bCs/>
          <w:sz w:val="28"/>
          <w:szCs w:val="28"/>
        </w:rPr>
        <w:t>Контроль таможенной стоимости товара</w:t>
      </w:r>
      <w:r w:rsidR="0022098B">
        <w:rPr>
          <w:bCs/>
          <w:sz w:val="28"/>
          <w:szCs w:val="28"/>
        </w:rPr>
        <w:t xml:space="preserve">. </w:t>
      </w:r>
      <w:r w:rsidRPr="00A70EE5">
        <w:rPr>
          <w:bCs/>
          <w:sz w:val="28"/>
          <w:szCs w:val="28"/>
        </w:rPr>
        <w:t>Порядок контроля таможенной стоимости товаров до их выпуска</w:t>
      </w:r>
      <w:r w:rsidR="0022098B">
        <w:rPr>
          <w:bCs/>
          <w:sz w:val="28"/>
          <w:szCs w:val="28"/>
        </w:rPr>
        <w:t xml:space="preserve">. </w:t>
      </w:r>
      <w:r w:rsidRPr="00A70EE5">
        <w:rPr>
          <w:bCs/>
          <w:sz w:val="28"/>
          <w:szCs w:val="28"/>
        </w:rPr>
        <w:t>Порядок проведения дополнительной проверки</w:t>
      </w:r>
      <w:r w:rsidR="0022098B">
        <w:rPr>
          <w:bCs/>
          <w:sz w:val="28"/>
          <w:szCs w:val="28"/>
        </w:rPr>
        <w:t xml:space="preserve">. </w:t>
      </w:r>
      <w:r w:rsidRPr="00A70EE5">
        <w:rPr>
          <w:bCs/>
          <w:sz w:val="28"/>
          <w:szCs w:val="28"/>
        </w:rPr>
        <w:t>Контроль таможенной стоимости товаров после их выпуска</w:t>
      </w:r>
      <w:r w:rsidR="0022098B">
        <w:rPr>
          <w:bCs/>
          <w:sz w:val="28"/>
          <w:szCs w:val="28"/>
        </w:rPr>
        <w:t xml:space="preserve">. </w:t>
      </w:r>
      <w:r w:rsidRPr="00A70EE5">
        <w:rPr>
          <w:bCs/>
          <w:sz w:val="28"/>
          <w:szCs w:val="28"/>
        </w:rPr>
        <w:t>Базисные условия поставки и их роль при заключении внешнеторговых контрактов</w:t>
      </w:r>
      <w:r w:rsidR="0022098B">
        <w:rPr>
          <w:bCs/>
          <w:sz w:val="28"/>
          <w:szCs w:val="28"/>
        </w:rPr>
        <w:t xml:space="preserve"> (</w:t>
      </w:r>
      <w:r w:rsidRPr="00A70EE5">
        <w:rPr>
          <w:bCs/>
          <w:sz w:val="28"/>
          <w:szCs w:val="28"/>
        </w:rPr>
        <w:t>ИНКОТЕРМС 20</w:t>
      </w:r>
      <w:r w:rsidR="0022098B">
        <w:rPr>
          <w:bCs/>
          <w:sz w:val="28"/>
          <w:szCs w:val="28"/>
        </w:rPr>
        <w:t>2</w:t>
      </w:r>
      <w:r w:rsidRPr="00A70EE5">
        <w:rPr>
          <w:bCs/>
          <w:sz w:val="28"/>
          <w:szCs w:val="28"/>
        </w:rPr>
        <w:t>0</w:t>
      </w:r>
      <w:r w:rsidR="0022098B">
        <w:rPr>
          <w:bCs/>
          <w:sz w:val="28"/>
          <w:szCs w:val="28"/>
        </w:rPr>
        <w:t>).</w:t>
      </w:r>
      <w:r w:rsidRPr="00A70EE5">
        <w:rPr>
          <w:bCs/>
          <w:sz w:val="28"/>
          <w:szCs w:val="28"/>
        </w:rPr>
        <w:t xml:space="preserve"> </w:t>
      </w:r>
    </w:p>
    <w:p w14:paraId="6FDF0174" w14:textId="77777777" w:rsidR="00610D92" w:rsidRDefault="00610D92" w:rsidP="008A5F06">
      <w:pPr>
        <w:spacing w:line="276" w:lineRule="auto"/>
        <w:ind w:firstLine="709"/>
        <w:jc w:val="both"/>
        <w:rPr>
          <w:bCs/>
          <w:sz w:val="28"/>
          <w:szCs w:val="28"/>
        </w:rPr>
      </w:pPr>
    </w:p>
    <w:p w14:paraId="6D6B7246" w14:textId="77777777" w:rsidR="00610D92" w:rsidRPr="00610D92" w:rsidRDefault="00610D92" w:rsidP="008A5F06">
      <w:pPr>
        <w:spacing w:line="276" w:lineRule="auto"/>
        <w:ind w:firstLine="709"/>
        <w:jc w:val="both"/>
        <w:rPr>
          <w:b/>
          <w:sz w:val="28"/>
          <w:szCs w:val="28"/>
        </w:rPr>
      </w:pPr>
      <w:r w:rsidRPr="00610D92">
        <w:rPr>
          <w:b/>
          <w:sz w:val="28"/>
          <w:szCs w:val="28"/>
        </w:rPr>
        <w:t>Тема 4. Происхождения товара, тарифные льготы и преференции как инструменты регулирования внешнеторговой деятельности</w:t>
      </w:r>
      <w:r w:rsidR="00A70EE5" w:rsidRPr="00610D92">
        <w:rPr>
          <w:b/>
          <w:sz w:val="28"/>
          <w:szCs w:val="28"/>
        </w:rPr>
        <w:t>.</w:t>
      </w:r>
    </w:p>
    <w:p w14:paraId="530983AD" w14:textId="1589BEE2" w:rsidR="00610D92" w:rsidRPr="00A70EE5" w:rsidRDefault="00A70EE5" w:rsidP="008A5F06">
      <w:pPr>
        <w:spacing w:line="276" w:lineRule="auto"/>
        <w:ind w:firstLine="709"/>
        <w:jc w:val="both"/>
        <w:rPr>
          <w:bCs/>
          <w:sz w:val="28"/>
          <w:szCs w:val="28"/>
        </w:rPr>
      </w:pPr>
      <w:r w:rsidRPr="00A70EE5">
        <w:rPr>
          <w:bCs/>
          <w:sz w:val="28"/>
          <w:szCs w:val="28"/>
        </w:rPr>
        <w:t>Определение происхождения товаров: понятие и цель определения</w:t>
      </w:r>
      <w:r w:rsidR="00610D92">
        <w:rPr>
          <w:bCs/>
          <w:sz w:val="28"/>
          <w:szCs w:val="28"/>
        </w:rPr>
        <w:t xml:space="preserve">. </w:t>
      </w:r>
      <w:r w:rsidRPr="00A70EE5">
        <w:rPr>
          <w:bCs/>
          <w:sz w:val="28"/>
          <w:szCs w:val="28"/>
        </w:rPr>
        <w:t>Правила определения происхождения товаров</w:t>
      </w:r>
      <w:r w:rsidR="00610D92">
        <w:rPr>
          <w:bCs/>
          <w:sz w:val="28"/>
          <w:szCs w:val="28"/>
        </w:rPr>
        <w:t xml:space="preserve">. </w:t>
      </w:r>
      <w:r w:rsidRPr="00A70EE5">
        <w:rPr>
          <w:bCs/>
          <w:sz w:val="28"/>
          <w:szCs w:val="28"/>
        </w:rPr>
        <w:t>Особенности определения происхождения товаров</w:t>
      </w:r>
      <w:r w:rsidR="00610D92">
        <w:rPr>
          <w:bCs/>
          <w:sz w:val="28"/>
          <w:szCs w:val="28"/>
        </w:rPr>
        <w:t xml:space="preserve">, происходящих </w:t>
      </w:r>
      <w:r w:rsidRPr="00A70EE5">
        <w:rPr>
          <w:bCs/>
          <w:sz w:val="28"/>
          <w:szCs w:val="28"/>
        </w:rPr>
        <w:t>из государств – участников СНГ.</w:t>
      </w:r>
      <w:r w:rsidR="00610D92">
        <w:rPr>
          <w:bCs/>
          <w:sz w:val="28"/>
          <w:szCs w:val="28"/>
        </w:rPr>
        <w:t xml:space="preserve"> </w:t>
      </w:r>
      <w:r w:rsidRPr="00A70EE5">
        <w:rPr>
          <w:bCs/>
          <w:sz w:val="28"/>
          <w:szCs w:val="28"/>
        </w:rPr>
        <w:t>Особенности определения происхождения товаров, происходящих из развивающихся и наименее развитых стран</w:t>
      </w:r>
      <w:r w:rsidR="00610D92">
        <w:rPr>
          <w:bCs/>
          <w:sz w:val="28"/>
          <w:szCs w:val="28"/>
        </w:rPr>
        <w:t xml:space="preserve">. </w:t>
      </w:r>
    </w:p>
    <w:p w14:paraId="7E18ADC5" w14:textId="72C80855" w:rsidR="00A70EE5" w:rsidRDefault="00A70EE5" w:rsidP="008A5F06">
      <w:pPr>
        <w:spacing w:line="276" w:lineRule="auto"/>
        <w:ind w:firstLine="709"/>
        <w:jc w:val="both"/>
        <w:rPr>
          <w:bCs/>
          <w:sz w:val="28"/>
          <w:szCs w:val="28"/>
        </w:rPr>
      </w:pPr>
      <w:r w:rsidRPr="00A70EE5">
        <w:rPr>
          <w:bCs/>
          <w:sz w:val="28"/>
          <w:szCs w:val="28"/>
        </w:rPr>
        <w:t>Льготы и преференции как инструменты реализации торговой политики</w:t>
      </w:r>
      <w:r w:rsidR="00610D92">
        <w:rPr>
          <w:bCs/>
          <w:sz w:val="28"/>
          <w:szCs w:val="28"/>
        </w:rPr>
        <w:t xml:space="preserve">. </w:t>
      </w:r>
      <w:r w:rsidRPr="00A70EE5">
        <w:rPr>
          <w:bCs/>
          <w:sz w:val="28"/>
          <w:szCs w:val="28"/>
        </w:rPr>
        <w:t xml:space="preserve">Система тарифных преференций </w:t>
      </w:r>
      <w:r w:rsidR="00610D92">
        <w:rPr>
          <w:bCs/>
          <w:sz w:val="28"/>
          <w:szCs w:val="28"/>
        </w:rPr>
        <w:t>ЕАЭС</w:t>
      </w:r>
      <w:r w:rsidRPr="00A70EE5">
        <w:rPr>
          <w:bCs/>
          <w:sz w:val="28"/>
          <w:szCs w:val="28"/>
        </w:rPr>
        <w:t xml:space="preserve"> и принципы установления ОСП</w:t>
      </w:r>
      <w:r w:rsidR="00610D92">
        <w:rPr>
          <w:bCs/>
          <w:sz w:val="28"/>
          <w:szCs w:val="28"/>
        </w:rPr>
        <w:t xml:space="preserve">. </w:t>
      </w:r>
      <w:r w:rsidRPr="00A70EE5">
        <w:rPr>
          <w:bCs/>
          <w:sz w:val="28"/>
          <w:szCs w:val="28"/>
        </w:rPr>
        <w:t xml:space="preserve">Виды тарифных льгот и преференций по уплате таможенных платежей </w:t>
      </w:r>
      <w:r w:rsidR="00610D92">
        <w:rPr>
          <w:bCs/>
          <w:sz w:val="28"/>
          <w:szCs w:val="28"/>
        </w:rPr>
        <w:t xml:space="preserve">в ЕАЭС и РФ. </w:t>
      </w:r>
      <w:r w:rsidRPr="00A70EE5">
        <w:rPr>
          <w:bCs/>
          <w:sz w:val="28"/>
          <w:szCs w:val="28"/>
        </w:rPr>
        <w:t xml:space="preserve">Правовые основы применения тарифных льгот и преференций в </w:t>
      </w:r>
      <w:r w:rsidR="00610D92">
        <w:rPr>
          <w:bCs/>
          <w:sz w:val="28"/>
          <w:szCs w:val="28"/>
        </w:rPr>
        <w:t>ЕАЭС и РФ.</w:t>
      </w:r>
    </w:p>
    <w:p w14:paraId="4D713CF3" w14:textId="77777777" w:rsidR="00610D92" w:rsidRPr="00A70EE5" w:rsidRDefault="00610D92" w:rsidP="008A5F06">
      <w:pPr>
        <w:spacing w:line="276" w:lineRule="auto"/>
        <w:ind w:firstLine="709"/>
        <w:jc w:val="both"/>
        <w:rPr>
          <w:bCs/>
          <w:sz w:val="28"/>
          <w:szCs w:val="28"/>
        </w:rPr>
      </w:pPr>
    </w:p>
    <w:p w14:paraId="405CD06E" w14:textId="0A346AF7" w:rsidR="000817CA" w:rsidRPr="00914F26" w:rsidRDefault="000817CA" w:rsidP="008A5F06">
      <w:pPr>
        <w:tabs>
          <w:tab w:val="left" w:pos="1200"/>
        </w:tabs>
        <w:suppressAutoHyphens/>
        <w:spacing w:line="276" w:lineRule="auto"/>
        <w:ind w:firstLine="709"/>
        <w:jc w:val="both"/>
        <w:rPr>
          <w:b/>
          <w:bCs/>
          <w:sz w:val="28"/>
          <w:szCs w:val="28"/>
        </w:rPr>
      </w:pPr>
      <w:r w:rsidRPr="00914F26">
        <w:rPr>
          <w:b/>
          <w:bCs/>
          <w:sz w:val="28"/>
          <w:szCs w:val="28"/>
        </w:rPr>
        <w:t xml:space="preserve">Тема </w:t>
      </w:r>
      <w:r w:rsidR="00610D92">
        <w:rPr>
          <w:b/>
          <w:bCs/>
          <w:sz w:val="28"/>
          <w:szCs w:val="28"/>
        </w:rPr>
        <w:t>5</w:t>
      </w:r>
      <w:r w:rsidRPr="00914F26">
        <w:rPr>
          <w:b/>
          <w:bCs/>
          <w:sz w:val="28"/>
          <w:szCs w:val="28"/>
        </w:rPr>
        <w:t xml:space="preserve">. </w:t>
      </w:r>
      <w:r w:rsidRPr="00914F26">
        <w:rPr>
          <w:b/>
          <w:sz w:val="28"/>
          <w:szCs w:val="28"/>
        </w:rPr>
        <w:t xml:space="preserve">Система запретов и ограничений внешнеторговой деятельности. </w:t>
      </w:r>
    </w:p>
    <w:p w14:paraId="43B4DA90" w14:textId="3DCF678F" w:rsidR="000817CA" w:rsidRPr="00914F26" w:rsidRDefault="000817CA" w:rsidP="008A5F06">
      <w:pPr>
        <w:tabs>
          <w:tab w:val="left" w:pos="1200"/>
        </w:tabs>
        <w:suppressAutoHyphens/>
        <w:spacing w:line="276" w:lineRule="auto"/>
        <w:ind w:firstLine="709"/>
        <w:jc w:val="both"/>
        <w:rPr>
          <w:sz w:val="28"/>
          <w:szCs w:val="28"/>
        </w:rPr>
      </w:pPr>
      <w:r w:rsidRPr="00914F26">
        <w:rPr>
          <w:sz w:val="28"/>
          <w:szCs w:val="28"/>
        </w:rPr>
        <w:t xml:space="preserve">Запреты и ограничения во внешнеторговой деятельности: понятие и назначение. Особенности международной классификации запретов и ограничений. Система запретов и ограничений в сфере внешней торговли </w:t>
      </w:r>
      <w:r w:rsidRPr="00914F26">
        <w:rPr>
          <w:sz w:val="28"/>
          <w:szCs w:val="28"/>
        </w:rPr>
        <w:lastRenderedPageBreak/>
        <w:t>товарами в условиях функционирования ЕАЭС. Нормы законодательства по порядку применения и контролю за соблюдением запретов и ограничений.</w:t>
      </w:r>
    </w:p>
    <w:p w14:paraId="0C318E8C" w14:textId="77777777" w:rsidR="000817CA" w:rsidRPr="00914F26" w:rsidRDefault="000817CA" w:rsidP="008A5F06">
      <w:pPr>
        <w:spacing w:line="276" w:lineRule="auto"/>
        <w:ind w:firstLine="709"/>
        <w:jc w:val="both"/>
        <w:rPr>
          <w:sz w:val="28"/>
          <w:szCs w:val="28"/>
        </w:rPr>
      </w:pPr>
      <w:r w:rsidRPr="00914F26">
        <w:rPr>
          <w:sz w:val="28"/>
          <w:szCs w:val="28"/>
        </w:rPr>
        <w:t>Нетарифное регулирование как метод государственного регулирования внешней торговли товарами. Понятие и порядок применения единых мер нетарифного регулирования. Особенности введения и применения мер нетарифного регулирования в одностороннем порядке.</w:t>
      </w:r>
    </w:p>
    <w:p w14:paraId="6436483B" w14:textId="58C4A021" w:rsidR="000817CA" w:rsidRPr="00914F26" w:rsidRDefault="000817CA" w:rsidP="008A5F06">
      <w:pPr>
        <w:pStyle w:val="34"/>
        <w:shd w:val="clear" w:color="auto" w:fill="auto"/>
        <w:spacing w:line="276" w:lineRule="auto"/>
        <w:ind w:firstLine="709"/>
        <w:jc w:val="both"/>
        <w:rPr>
          <w:rStyle w:val="33"/>
          <w:rFonts w:ascii="Times New Roman" w:hAnsi="Times New Roman" w:cs="Times New Roman"/>
          <w:b/>
          <w:color w:val="000000"/>
        </w:rPr>
      </w:pPr>
    </w:p>
    <w:p w14:paraId="12261EE4" w14:textId="34228408" w:rsidR="000817CA" w:rsidRPr="00914F26" w:rsidRDefault="000817CA" w:rsidP="008A5F06">
      <w:pPr>
        <w:spacing w:line="276" w:lineRule="auto"/>
        <w:ind w:firstLine="709"/>
        <w:jc w:val="both"/>
        <w:rPr>
          <w:b/>
          <w:sz w:val="28"/>
          <w:szCs w:val="28"/>
        </w:rPr>
      </w:pPr>
      <w:r w:rsidRPr="00914F26">
        <w:rPr>
          <w:b/>
          <w:bCs/>
          <w:sz w:val="28"/>
          <w:szCs w:val="28"/>
        </w:rPr>
        <w:t xml:space="preserve">Тема </w:t>
      </w:r>
      <w:r w:rsidR="00610D92">
        <w:rPr>
          <w:b/>
          <w:bCs/>
          <w:sz w:val="28"/>
          <w:szCs w:val="28"/>
        </w:rPr>
        <w:t>6</w:t>
      </w:r>
      <w:r w:rsidRPr="00914F26">
        <w:rPr>
          <w:b/>
          <w:bCs/>
          <w:sz w:val="28"/>
          <w:szCs w:val="28"/>
        </w:rPr>
        <w:t xml:space="preserve">. </w:t>
      </w:r>
      <w:r w:rsidRPr="00914F26">
        <w:rPr>
          <w:b/>
          <w:sz w:val="28"/>
          <w:szCs w:val="28"/>
        </w:rPr>
        <w:t>Лицензирование и квотирование в сфере внешней торговли товарами</w:t>
      </w:r>
      <w:r w:rsidR="00610D92">
        <w:rPr>
          <w:b/>
          <w:sz w:val="28"/>
          <w:szCs w:val="28"/>
        </w:rPr>
        <w:t>, р</w:t>
      </w:r>
      <w:r w:rsidR="00610D92" w:rsidRPr="00914F26">
        <w:rPr>
          <w:b/>
          <w:sz w:val="28"/>
          <w:szCs w:val="28"/>
        </w:rPr>
        <w:t>азрешительный порядок перемещения через таможенную границу ЕАЭС отдельных категорий товаров</w:t>
      </w:r>
      <w:r w:rsidRPr="00914F26">
        <w:rPr>
          <w:b/>
          <w:sz w:val="28"/>
          <w:szCs w:val="28"/>
        </w:rPr>
        <w:t xml:space="preserve">. </w:t>
      </w:r>
    </w:p>
    <w:p w14:paraId="5B7BC726" w14:textId="77777777" w:rsidR="000817CA" w:rsidRPr="00914F26" w:rsidRDefault="000817CA" w:rsidP="008A5F06">
      <w:pPr>
        <w:suppressAutoHyphens/>
        <w:spacing w:line="276" w:lineRule="auto"/>
        <w:ind w:firstLine="709"/>
        <w:jc w:val="both"/>
        <w:rPr>
          <w:color w:val="000000"/>
          <w:spacing w:val="-33"/>
          <w:sz w:val="28"/>
          <w:szCs w:val="28"/>
        </w:rPr>
      </w:pPr>
      <w:r w:rsidRPr="00914F26">
        <w:rPr>
          <w:sz w:val="28"/>
          <w:szCs w:val="28"/>
        </w:rPr>
        <w:t xml:space="preserve">Лицензирование и квотирование в сфере внешней торговли как меры количественных ограничений экспорта и (или) импорта. Основные категории товаров, экспорт и (или) импорт которых осуществляется по лицензиям. Основные виды лицензий и их отличительные признаки. Порядок лицензирования. Порядок формирования </w:t>
      </w:r>
      <w:r w:rsidRPr="00914F26">
        <w:rPr>
          <w:color w:val="000000"/>
          <w:spacing w:val="-3"/>
          <w:sz w:val="28"/>
          <w:szCs w:val="28"/>
        </w:rPr>
        <w:t>и ведения федерального банка выданных лицензий.</w:t>
      </w:r>
      <w:r w:rsidRPr="00914F26">
        <w:rPr>
          <w:color w:val="000000"/>
          <w:spacing w:val="-33"/>
          <w:sz w:val="28"/>
          <w:szCs w:val="28"/>
        </w:rPr>
        <w:t xml:space="preserve"> </w:t>
      </w:r>
      <w:r w:rsidRPr="00914F26">
        <w:rPr>
          <w:sz w:val="28"/>
          <w:szCs w:val="28"/>
        </w:rPr>
        <w:t>Порядок оформления экспортных и импортных лицензий.</w:t>
      </w:r>
    </w:p>
    <w:p w14:paraId="3693F118" w14:textId="77777777" w:rsidR="000817CA" w:rsidRPr="00914F26" w:rsidRDefault="000817CA" w:rsidP="008A5F06">
      <w:pPr>
        <w:spacing w:line="276" w:lineRule="auto"/>
        <w:ind w:firstLine="709"/>
        <w:jc w:val="both"/>
        <w:rPr>
          <w:sz w:val="28"/>
          <w:szCs w:val="28"/>
        </w:rPr>
      </w:pPr>
      <w:r w:rsidRPr="00914F26">
        <w:rPr>
          <w:sz w:val="28"/>
          <w:szCs w:val="28"/>
        </w:rPr>
        <w:t xml:space="preserve">Основные категории квотируемых товаров. Виды импортных квот. Порядок проведения конкурсов и аукционов по продаже экспортных и импортных квот. Особенности таможенного контроля за ввозом и вывозом лицензируемых товаров. </w:t>
      </w:r>
    </w:p>
    <w:p w14:paraId="52C5F5C7" w14:textId="003CC8B1" w:rsidR="000817CA" w:rsidRPr="00914F26" w:rsidRDefault="000817CA" w:rsidP="008A5F06">
      <w:pPr>
        <w:spacing w:line="276" w:lineRule="auto"/>
        <w:ind w:firstLine="709"/>
        <w:jc w:val="both"/>
        <w:rPr>
          <w:sz w:val="28"/>
          <w:szCs w:val="28"/>
        </w:rPr>
      </w:pPr>
      <w:r w:rsidRPr="00914F26">
        <w:rPr>
          <w:sz w:val="28"/>
          <w:szCs w:val="28"/>
        </w:rPr>
        <w:t xml:space="preserve">Сущность разрешительного порядка ввоза и вывоза товаров через таможенную границу ЕАЭС. Основные категории товаров, экспорт и (или) импорт которых осуществляется в соответствии с разрешительным порядком. </w:t>
      </w:r>
    </w:p>
    <w:p w14:paraId="0F72B873" w14:textId="77777777" w:rsidR="000817CA" w:rsidRPr="00914F26" w:rsidRDefault="000817CA" w:rsidP="008A5F06">
      <w:pPr>
        <w:spacing w:line="276" w:lineRule="auto"/>
        <w:ind w:firstLine="709"/>
        <w:jc w:val="both"/>
        <w:rPr>
          <w:sz w:val="28"/>
          <w:szCs w:val="28"/>
        </w:rPr>
      </w:pPr>
      <w:r w:rsidRPr="00914F26">
        <w:rPr>
          <w:sz w:val="28"/>
          <w:szCs w:val="28"/>
        </w:rPr>
        <w:t xml:space="preserve">Порядок выдачи разрешений на ввоз (вывоз) отдельных категорий товаров уполномоченными на это федеральными органами исполнительной власти. Особенности контроля отдельных категорий товаров, перемещение которых через таможенную границу ЕАЭС осуществляется в соответствии с разрешительным порядком. </w:t>
      </w:r>
    </w:p>
    <w:p w14:paraId="3F1ACF7F" w14:textId="02688ED9" w:rsidR="000817CA" w:rsidRPr="0031535B" w:rsidRDefault="000817CA" w:rsidP="008A5F06">
      <w:pPr>
        <w:spacing w:line="276" w:lineRule="auto"/>
        <w:ind w:firstLine="709"/>
        <w:jc w:val="both"/>
        <w:rPr>
          <w:sz w:val="28"/>
          <w:szCs w:val="28"/>
        </w:rPr>
      </w:pPr>
      <w:r w:rsidRPr="00914F26">
        <w:rPr>
          <w:sz w:val="28"/>
          <w:szCs w:val="28"/>
        </w:rPr>
        <w:t xml:space="preserve">Порядок </w:t>
      </w:r>
      <w:r w:rsidRPr="0031535B">
        <w:rPr>
          <w:sz w:val="28"/>
          <w:szCs w:val="28"/>
        </w:rPr>
        <w:t>вывоза (временного вывоза) с таможенной территории ЕАЭС культурных ценностей. Порядок перемещения через таможенную границу ЕАЭС гражданского и служебного оружия. Особенности декларирования товаров, в отношении которых установлены ограничения при ввозе или вывозе.</w:t>
      </w:r>
    </w:p>
    <w:p w14:paraId="02970C10" w14:textId="77777777" w:rsidR="000817CA" w:rsidRPr="0031535B" w:rsidRDefault="000817CA" w:rsidP="008A5F06">
      <w:pPr>
        <w:pStyle w:val="-"/>
        <w:tabs>
          <w:tab w:val="num" w:pos="1134"/>
        </w:tabs>
        <w:spacing w:before="0" w:after="0" w:line="276" w:lineRule="auto"/>
        <w:ind w:firstLine="709"/>
        <w:jc w:val="both"/>
        <w:rPr>
          <w:b w:val="0"/>
          <w:bCs/>
          <w:iCs/>
        </w:rPr>
      </w:pPr>
    </w:p>
    <w:p w14:paraId="7AB415DF" w14:textId="6AEA18F2" w:rsidR="00610D92" w:rsidRPr="0031535B" w:rsidRDefault="00610D92" w:rsidP="008A5F06">
      <w:pPr>
        <w:spacing w:line="276" w:lineRule="auto"/>
        <w:ind w:firstLine="709"/>
        <w:jc w:val="both"/>
        <w:rPr>
          <w:b/>
          <w:sz w:val="28"/>
          <w:szCs w:val="28"/>
        </w:rPr>
      </w:pPr>
      <w:r w:rsidRPr="0031535B">
        <w:rPr>
          <w:b/>
          <w:sz w:val="28"/>
          <w:szCs w:val="28"/>
        </w:rPr>
        <w:t>Тема 7. Особенности перемещения через таможенную границу ЕАЭС товаров, подлежащих запретам и ограничениям.</w:t>
      </w:r>
    </w:p>
    <w:p w14:paraId="25276539" w14:textId="70B29D2A" w:rsidR="000817CA" w:rsidRPr="0031535B" w:rsidRDefault="000817CA" w:rsidP="008A5F06">
      <w:pPr>
        <w:spacing w:line="276" w:lineRule="auto"/>
        <w:ind w:firstLine="709"/>
        <w:jc w:val="both"/>
        <w:rPr>
          <w:bCs/>
          <w:sz w:val="28"/>
          <w:szCs w:val="28"/>
        </w:rPr>
      </w:pPr>
      <w:r w:rsidRPr="0031535B">
        <w:rPr>
          <w:bCs/>
          <w:sz w:val="28"/>
          <w:szCs w:val="28"/>
        </w:rPr>
        <w:t>Меры экспортного контроля, в том числе в отношении продукции военного назначения</w:t>
      </w:r>
      <w:r w:rsidR="00610D92" w:rsidRPr="0031535B">
        <w:rPr>
          <w:bCs/>
          <w:sz w:val="28"/>
          <w:szCs w:val="28"/>
        </w:rPr>
        <w:t xml:space="preserve">. </w:t>
      </w:r>
      <w:r w:rsidRPr="0031535B">
        <w:rPr>
          <w:bCs/>
          <w:sz w:val="28"/>
          <w:szCs w:val="28"/>
        </w:rPr>
        <w:t xml:space="preserve">Понятие экспортного контроля товаров и технологий двойного назначения. Основные международные договоры и режимы </w:t>
      </w:r>
      <w:r w:rsidRPr="0031535B">
        <w:rPr>
          <w:bCs/>
          <w:sz w:val="28"/>
          <w:szCs w:val="28"/>
        </w:rPr>
        <w:lastRenderedPageBreak/>
        <w:t xml:space="preserve">нераспространения оружия массового поражения. Организационная структура вертикали власти в национальной системе экспортного контроля. Методы экспортного контроля. Цели и задачи идентификации. Национальные контрольные списки России и принципы их формирования. Правила лицензирования экспорта и импорта товаров, подлежащих экспортному контролю. Виды лицензий и их отличительные признаки. Случаи вывоза контролируемых товаров без оформления лицензии. Виды разрешительных документов, </w:t>
      </w:r>
      <w:r w:rsidRPr="0031535B">
        <w:rPr>
          <w:bCs/>
          <w:sz w:val="28"/>
        </w:rPr>
        <w:t>подтверждающих соблюдение мер экспортного контроля.</w:t>
      </w:r>
      <w:r w:rsidR="00610D92" w:rsidRPr="0031535B">
        <w:rPr>
          <w:bCs/>
          <w:sz w:val="28"/>
        </w:rPr>
        <w:t xml:space="preserve"> </w:t>
      </w:r>
      <w:r w:rsidRPr="0031535B">
        <w:rPr>
          <w:bCs/>
          <w:sz w:val="28"/>
          <w:szCs w:val="28"/>
        </w:rPr>
        <w:t>Понятие продукции военного назначения. Порядок лицензирования экспорта и импорта продукции военного назначения.</w:t>
      </w:r>
    </w:p>
    <w:p w14:paraId="41DDB353" w14:textId="7B2CFB16" w:rsidR="00A53CA2" w:rsidRPr="0031535B" w:rsidRDefault="00A53CA2" w:rsidP="008A5F06">
      <w:pPr>
        <w:spacing w:line="276" w:lineRule="auto"/>
        <w:ind w:firstLine="709"/>
        <w:jc w:val="both"/>
        <w:rPr>
          <w:bCs/>
          <w:sz w:val="28"/>
          <w:szCs w:val="28"/>
        </w:rPr>
      </w:pPr>
      <w:r w:rsidRPr="0031535B">
        <w:rPr>
          <w:bCs/>
          <w:sz w:val="28"/>
          <w:szCs w:val="28"/>
        </w:rPr>
        <w:t>Меры технического регулирования в отношении товаров, ввозимых на таможенную территорию ЕАЭС</w:t>
      </w:r>
      <w:r w:rsidR="00610D92" w:rsidRPr="0031535B">
        <w:rPr>
          <w:bCs/>
          <w:sz w:val="28"/>
          <w:szCs w:val="28"/>
        </w:rPr>
        <w:t xml:space="preserve">. </w:t>
      </w:r>
      <w:r w:rsidRPr="0031535B">
        <w:rPr>
          <w:bCs/>
          <w:sz w:val="28"/>
          <w:szCs w:val="28"/>
        </w:rPr>
        <w:t>Сущность технического регулирования. Подтверждение соответствия как элемент технического регулирования. Формы подтверждения соответствия. Порядок декларирования соответствия. Схемы декларирования соответствия. Нормативн</w:t>
      </w:r>
      <w:r w:rsidR="00610D92" w:rsidRPr="0031535B">
        <w:rPr>
          <w:bCs/>
          <w:sz w:val="28"/>
          <w:szCs w:val="28"/>
        </w:rPr>
        <w:t xml:space="preserve">ая </w:t>
      </w:r>
      <w:r w:rsidRPr="0031535B">
        <w:rPr>
          <w:bCs/>
          <w:sz w:val="28"/>
          <w:szCs w:val="28"/>
        </w:rPr>
        <w:t xml:space="preserve">правовая </w:t>
      </w:r>
      <w:r w:rsidR="00610D92" w:rsidRPr="0031535B">
        <w:rPr>
          <w:bCs/>
          <w:sz w:val="28"/>
          <w:szCs w:val="28"/>
        </w:rPr>
        <w:t>основа</w:t>
      </w:r>
      <w:r w:rsidRPr="0031535B">
        <w:rPr>
          <w:bCs/>
          <w:sz w:val="28"/>
          <w:szCs w:val="28"/>
        </w:rPr>
        <w:t xml:space="preserve">, регламентирующая обязательное подтверждение соответствия продукции, ввозимой на таможенную территорию ЕАЭС. Номенклатура товаров, для которых требуется обязательное подтверждение соответствия при их ввозе на таможенную территорию ЕАЭС. Порядок помещения товаров, подлежащих обязательному подтверждению соответствия, под таможенные процедуры. </w:t>
      </w:r>
    </w:p>
    <w:p w14:paraId="62AD81A1" w14:textId="6963354D" w:rsidR="00A53CA2" w:rsidRPr="0031535B" w:rsidRDefault="00A53CA2" w:rsidP="008A5F06">
      <w:pPr>
        <w:pStyle w:val="210"/>
        <w:shd w:val="clear" w:color="auto" w:fill="auto"/>
        <w:tabs>
          <w:tab w:val="left" w:pos="426"/>
          <w:tab w:val="left" w:pos="1015"/>
        </w:tabs>
        <w:spacing w:before="0" w:line="276" w:lineRule="auto"/>
        <w:ind w:firstLine="709"/>
        <w:rPr>
          <w:rFonts w:ascii="Times New Roman" w:hAnsi="Times New Roman" w:cs="Times New Roman"/>
          <w:b w:val="0"/>
          <w:color w:val="FF0000"/>
          <w:spacing w:val="0"/>
          <w:sz w:val="28"/>
          <w:szCs w:val="28"/>
        </w:rPr>
      </w:pPr>
      <w:r w:rsidRPr="0031535B">
        <w:rPr>
          <w:rFonts w:ascii="Times New Roman" w:hAnsi="Times New Roman" w:cs="Times New Roman"/>
          <w:b w:val="0"/>
          <w:spacing w:val="0"/>
          <w:sz w:val="28"/>
          <w:szCs w:val="28"/>
        </w:rPr>
        <w:t>Особенности перемещения через таможенную границу ЕАЭС товаров, подлежащих ветеринарному, карантинному фитосанитарному и санитарно-эпидемиологическому контролю</w:t>
      </w:r>
      <w:r w:rsidR="00610D92" w:rsidRPr="0031535B">
        <w:rPr>
          <w:rFonts w:ascii="Times New Roman" w:hAnsi="Times New Roman" w:cs="Times New Roman"/>
          <w:b w:val="0"/>
          <w:spacing w:val="0"/>
          <w:sz w:val="28"/>
          <w:szCs w:val="28"/>
        </w:rPr>
        <w:t xml:space="preserve">. </w:t>
      </w:r>
      <w:r w:rsidRPr="0031535B">
        <w:rPr>
          <w:rFonts w:ascii="Times New Roman" w:hAnsi="Times New Roman" w:cs="Times New Roman"/>
          <w:b w:val="0"/>
          <w:spacing w:val="0"/>
          <w:sz w:val="28"/>
          <w:szCs w:val="28"/>
        </w:rPr>
        <w:t>Задачи фитосанитарного контроля. Перечень товаров, подлежащих фитосанитарному контролю при ввозе/вывозе на таможенную территорию ЕАЭС. Виды фитосанитарных сопроводительных документов Порядок проведения карантинного фитосанитарного контроля.</w:t>
      </w:r>
      <w:r w:rsidR="00610D92" w:rsidRPr="0031535B">
        <w:rPr>
          <w:b w:val="0"/>
          <w:spacing w:val="0"/>
          <w:sz w:val="28"/>
          <w:szCs w:val="28"/>
        </w:rPr>
        <w:t xml:space="preserve"> </w:t>
      </w:r>
      <w:r w:rsidRPr="0031535B">
        <w:rPr>
          <w:rFonts w:ascii="Times New Roman" w:hAnsi="Times New Roman" w:cs="Times New Roman"/>
          <w:b w:val="0"/>
          <w:spacing w:val="0"/>
          <w:sz w:val="28"/>
          <w:szCs w:val="28"/>
        </w:rPr>
        <w:t>Задачи ветеринарного контроля. Перечень товаров, подлежащих ветеринарному контролю при ввозе/вывозе на таможенную территорию ЕАЭС. Виды ветеринарных сопроводительных документов. Порядок проведения ветеринарного контроля. Задачи санитарно-эпидемиологического контроля. Перечень товаров, подлежащих санитарно-эпидемиологическому контролю при ввозе на таможенную территорию ЕАЭС. Порядок проведения данного вида контроля. Задачи радиационного контроля. Особенности таможенного контроля товаров при их ввозе на таможенную территорию ЕАЭС в пунктах пропуска через Государственную границу РФ.</w:t>
      </w:r>
    </w:p>
    <w:p w14:paraId="1C05E884" w14:textId="77777777" w:rsidR="00DD7908" w:rsidRDefault="00DD7908" w:rsidP="002D5640">
      <w:pPr>
        <w:ind w:firstLine="709"/>
        <w:jc w:val="both"/>
        <w:rPr>
          <w:b/>
          <w:sz w:val="28"/>
          <w:szCs w:val="28"/>
        </w:rPr>
      </w:pPr>
      <w:r>
        <w:rPr>
          <w:b/>
          <w:sz w:val="28"/>
          <w:szCs w:val="28"/>
        </w:rPr>
        <w:br w:type="page"/>
      </w:r>
    </w:p>
    <w:p w14:paraId="2B6F7C10" w14:textId="71992AA5" w:rsidR="002D5640" w:rsidRPr="005532E3" w:rsidRDefault="002D5640" w:rsidP="002D5640">
      <w:pPr>
        <w:ind w:firstLine="709"/>
        <w:jc w:val="both"/>
        <w:rPr>
          <w:b/>
          <w:sz w:val="28"/>
          <w:szCs w:val="28"/>
        </w:rPr>
      </w:pPr>
      <w:r w:rsidRPr="005532E3">
        <w:rPr>
          <w:b/>
          <w:sz w:val="28"/>
          <w:szCs w:val="28"/>
        </w:rPr>
        <w:lastRenderedPageBreak/>
        <w:t xml:space="preserve">5.2. </w:t>
      </w:r>
      <w:proofErr w:type="spellStart"/>
      <w:r w:rsidRPr="005532E3">
        <w:rPr>
          <w:b/>
          <w:sz w:val="28"/>
          <w:szCs w:val="28"/>
        </w:rPr>
        <w:t>Учебно</w:t>
      </w:r>
      <w:proofErr w:type="spellEnd"/>
      <w:r w:rsidRPr="005532E3">
        <w:rPr>
          <w:b/>
          <w:sz w:val="28"/>
          <w:szCs w:val="28"/>
        </w:rPr>
        <w:t xml:space="preserve"> – тематический план</w:t>
      </w:r>
    </w:p>
    <w:p w14:paraId="6EF7371E" w14:textId="166DC696" w:rsidR="002D5640" w:rsidRDefault="0054231F" w:rsidP="002D5640">
      <w:pPr>
        <w:tabs>
          <w:tab w:val="right" w:pos="851"/>
        </w:tabs>
        <w:ind w:firstLine="709"/>
        <w:jc w:val="right"/>
        <w:rPr>
          <w:sz w:val="28"/>
          <w:szCs w:val="28"/>
        </w:rPr>
      </w:pPr>
      <w:bookmarkStart w:id="6" w:name="_Hlk116923755"/>
      <w:r w:rsidRPr="0054231F">
        <w:rPr>
          <w:color w:val="FF0000"/>
          <w:sz w:val="28"/>
          <w:szCs w:val="28"/>
        </w:rPr>
        <w:t xml:space="preserve">                </w:t>
      </w:r>
      <w:r w:rsidR="002D5640" w:rsidRPr="005532E3">
        <w:rPr>
          <w:sz w:val="28"/>
          <w:szCs w:val="28"/>
        </w:rPr>
        <w:t xml:space="preserve">Таблица </w:t>
      </w:r>
      <w:r w:rsidR="002D5640">
        <w:rPr>
          <w:sz w:val="28"/>
          <w:szCs w:val="28"/>
        </w:rPr>
        <w:t>2</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941"/>
        <w:gridCol w:w="649"/>
        <w:gridCol w:w="648"/>
        <w:gridCol w:w="782"/>
        <w:gridCol w:w="780"/>
        <w:gridCol w:w="911"/>
        <w:gridCol w:w="2198"/>
      </w:tblGrid>
      <w:tr w:rsidR="002D5640" w:rsidRPr="008E68C8" w14:paraId="14FE713C" w14:textId="77777777" w:rsidTr="004D1D2F">
        <w:tc>
          <w:tcPr>
            <w:tcW w:w="226" w:type="pct"/>
            <w:vMerge w:val="restart"/>
            <w:shd w:val="clear" w:color="auto" w:fill="auto"/>
          </w:tcPr>
          <w:bookmarkEnd w:id="6"/>
          <w:p w14:paraId="1D0A7AC7" w14:textId="77777777" w:rsidR="002D5640" w:rsidRPr="008E68C8" w:rsidRDefault="002D5640" w:rsidP="004D1D2F">
            <w:pPr>
              <w:tabs>
                <w:tab w:val="right" w:pos="851"/>
              </w:tabs>
              <w:rPr>
                <w:sz w:val="22"/>
                <w:szCs w:val="22"/>
              </w:rPr>
            </w:pPr>
            <w:r w:rsidRPr="002D5640">
              <w:rPr>
                <w:sz w:val="22"/>
                <w:szCs w:val="22"/>
              </w:rPr>
              <w:t xml:space="preserve">                                                                                                               </w:t>
            </w:r>
            <w:r w:rsidRPr="008E68C8">
              <w:rPr>
                <w:sz w:val="22"/>
                <w:szCs w:val="22"/>
              </w:rPr>
              <w:t>№</w:t>
            </w:r>
          </w:p>
          <w:p w14:paraId="3614E7F4" w14:textId="3FA76C7B" w:rsidR="002D5640" w:rsidRPr="008E68C8" w:rsidRDefault="002D5640" w:rsidP="004D1D2F">
            <w:pPr>
              <w:tabs>
                <w:tab w:val="right" w:pos="851"/>
              </w:tabs>
              <w:rPr>
                <w:sz w:val="22"/>
                <w:szCs w:val="22"/>
              </w:rPr>
            </w:pPr>
            <w:r w:rsidRPr="008E68C8">
              <w:rPr>
                <w:sz w:val="22"/>
                <w:szCs w:val="22"/>
              </w:rPr>
              <w:t>п/п</w:t>
            </w:r>
          </w:p>
        </w:tc>
        <w:tc>
          <w:tcPr>
            <w:tcW w:w="1576" w:type="pct"/>
            <w:vMerge w:val="restart"/>
            <w:shd w:val="clear" w:color="auto" w:fill="auto"/>
          </w:tcPr>
          <w:p w14:paraId="5B13564D" w14:textId="77777777" w:rsidR="002D5640" w:rsidRPr="008E68C8" w:rsidRDefault="002D5640" w:rsidP="00D6571D">
            <w:pPr>
              <w:tabs>
                <w:tab w:val="right" w:pos="851"/>
              </w:tabs>
              <w:jc w:val="center"/>
              <w:rPr>
                <w:sz w:val="22"/>
                <w:szCs w:val="22"/>
              </w:rPr>
            </w:pPr>
            <w:r w:rsidRPr="008E68C8">
              <w:rPr>
                <w:b/>
                <w:sz w:val="22"/>
                <w:szCs w:val="22"/>
              </w:rPr>
              <w:t>Наименование тем (разделов) дисциплины</w:t>
            </w:r>
          </w:p>
        </w:tc>
        <w:tc>
          <w:tcPr>
            <w:tcW w:w="2020" w:type="pct"/>
            <w:gridSpan w:val="5"/>
          </w:tcPr>
          <w:p w14:paraId="0FE2BFF0" w14:textId="77777777" w:rsidR="002D5640" w:rsidRPr="008E68C8" w:rsidRDefault="002D5640" w:rsidP="00D6571D">
            <w:pPr>
              <w:tabs>
                <w:tab w:val="right" w:pos="851"/>
              </w:tabs>
              <w:ind w:firstLine="709"/>
              <w:jc w:val="center"/>
              <w:rPr>
                <w:b/>
                <w:sz w:val="22"/>
                <w:szCs w:val="22"/>
              </w:rPr>
            </w:pPr>
            <w:r w:rsidRPr="008E68C8">
              <w:rPr>
                <w:b/>
                <w:sz w:val="22"/>
                <w:szCs w:val="22"/>
              </w:rPr>
              <w:t>Трудоемкость в часах</w:t>
            </w:r>
          </w:p>
        </w:tc>
        <w:tc>
          <w:tcPr>
            <w:tcW w:w="1178" w:type="pct"/>
            <w:vMerge w:val="restart"/>
            <w:shd w:val="clear" w:color="auto" w:fill="auto"/>
          </w:tcPr>
          <w:p w14:paraId="08EA0640" w14:textId="77777777" w:rsidR="002D5640" w:rsidRPr="008E68C8" w:rsidRDefault="002D5640" w:rsidP="00D6571D">
            <w:pPr>
              <w:tabs>
                <w:tab w:val="right" w:pos="851"/>
              </w:tabs>
              <w:jc w:val="center"/>
              <w:rPr>
                <w:b/>
                <w:sz w:val="22"/>
                <w:szCs w:val="22"/>
              </w:rPr>
            </w:pPr>
            <w:r w:rsidRPr="008E68C8">
              <w:rPr>
                <w:b/>
                <w:sz w:val="22"/>
                <w:szCs w:val="22"/>
              </w:rPr>
              <w:t>Формы текущего контроля успеваемости</w:t>
            </w:r>
          </w:p>
        </w:tc>
      </w:tr>
      <w:tr w:rsidR="002D5640" w:rsidRPr="008E68C8" w14:paraId="56775F0B" w14:textId="77777777" w:rsidTr="004D1D2F">
        <w:tc>
          <w:tcPr>
            <w:tcW w:w="226" w:type="pct"/>
            <w:vMerge/>
            <w:shd w:val="clear" w:color="auto" w:fill="auto"/>
          </w:tcPr>
          <w:p w14:paraId="004AD62E" w14:textId="77777777" w:rsidR="002D5640" w:rsidRPr="008E68C8" w:rsidRDefault="002D5640" w:rsidP="004D1D2F">
            <w:pPr>
              <w:tabs>
                <w:tab w:val="right" w:pos="851"/>
              </w:tabs>
              <w:rPr>
                <w:sz w:val="22"/>
                <w:szCs w:val="22"/>
              </w:rPr>
            </w:pPr>
          </w:p>
        </w:tc>
        <w:tc>
          <w:tcPr>
            <w:tcW w:w="1576" w:type="pct"/>
            <w:vMerge/>
            <w:shd w:val="clear" w:color="auto" w:fill="auto"/>
          </w:tcPr>
          <w:p w14:paraId="52074BD9" w14:textId="77777777" w:rsidR="002D5640" w:rsidRPr="008E68C8" w:rsidRDefault="002D5640" w:rsidP="00243050">
            <w:pPr>
              <w:tabs>
                <w:tab w:val="right" w:pos="851"/>
              </w:tabs>
              <w:ind w:firstLine="709"/>
              <w:jc w:val="both"/>
              <w:rPr>
                <w:sz w:val="22"/>
                <w:szCs w:val="22"/>
              </w:rPr>
            </w:pPr>
          </w:p>
        </w:tc>
        <w:tc>
          <w:tcPr>
            <w:tcW w:w="348" w:type="pct"/>
            <w:vMerge w:val="restart"/>
            <w:shd w:val="clear" w:color="auto" w:fill="auto"/>
          </w:tcPr>
          <w:p w14:paraId="7CF592F4" w14:textId="77777777" w:rsidR="002D5640" w:rsidRPr="008E68C8" w:rsidRDefault="002D5640" w:rsidP="00243050">
            <w:pPr>
              <w:tabs>
                <w:tab w:val="right" w:pos="851"/>
              </w:tabs>
              <w:jc w:val="both"/>
              <w:rPr>
                <w:b/>
                <w:sz w:val="22"/>
                <w:szCs w:val="22"/>
              </w:rPr>
            </w:pPr>
            <w:r w:rsidRPr="008E68C8">
              <w:rPr>
                <w:b/>
                <w:sz w:val="22"/>
                <w:szCs w:val="22"/>
              </w:rPr>
              <w:t>Всего</w:t>
            </w:r>
          </w:p>
        </w:tc>
        <w:tc>
          <w:tcPr>
            <w:tcW w:w="1184" w:type="pct"/>
            <w:gridSpan w:val="3"/>
            <w:shd w:val="clear" w:color="auto" w:fill="auto"/>
          </w:tcPr>
          <w:p w14:paraId="7413A208" w14:textId="2AD606F7" w:rsidR="002D5640" w:rsidRPr="008E68C8" w:rsidRDefault="001432C2" w:rsidP="00D6571D">
            <w:pPr>
              <w:tabs>
                <w:tab w:val="right" w:pos="851"/>
              </w:tabs>
              <w:jc w:val="both"/>
              <w:rPr>
                <w:b/>
                <w:sz w:val="22"/>
                <w:szCs w:val="22"/>
              </w:rPr>
            </w:pPr>
            <w:r w:rsidRPr="008E68C8">
              <w:rPr>
                <w:b/>
                <w:sz w:val="22"/>
                <w:szCs w:val="22"/>
              </w:rPr>
              <w:t>Контактная работа -Аудиторные занятия</w:t>
            </w:r>
          </w:p>
        </w:tc>
        <w:tc>
          <w:tcPr>
            <w:tcW w:w="488" w:type="pct"/>
            <w:vMerge w:val="restart"/>
            <w:shd w:val="clear" w:color="auto" w:fill="auto"/>
          </w:tcPr>
          <w:p w14:paraId="303C15CD" w14:textId="77777777" w:rsidR="002D5640" w:rsidRPr="008E68C8" w:rsidRDefault="002D5640" w:rsidP="00243050">
            <w:pPr>
              <w:tabs>
                <w:tab w:val="right" w:pos="851"/>
              </w:tabs>
              <w:jc w:val="both"/>
              <w:rPr>
                <w:sz w:val="22"/>
                <w:szCs w:val="22"/>
              </w:rPr>
            </w:pPr>
            <w:r w:rsidRPr="008E68C8">
              <w:rPr>
                <w:b/>
                <w:sz w:val="22"/>
                <w:szCs w:val="22"/>
              </w:rPr>
              <w:t>Самостоятельная работа</w:t>
            </w:r>
          </w:p>
        </w:tc>
        <w:tc>
          <w:tcPr>
            <w:tcW w:w="1178" w:type="pct"/>
            <w:vMerge/>
            <w:shd w:val="clear" w:color="auto" w:fill="auto"/>
          </w:tcPr>
          <w:p w14:paraId="0C1D2DEC" w14:textId="77777777" w:rsidR="002D5640" w:rsidRPr="008E68C8" w:rsidRDefault="002D5640" w:rsidP="00243050">
            <w:pPr>
              <w:tabs>
                <w:tab w:val="right" w:pos="851"/>
              </w:tabs>
              <w:jc w:val="both"/>
              <w:rPr>
                <w:sz w:val="22"/>
                <w:szCs w:val="22"/>
              </w:rPr>
            </w:pPr>
          </w:p>
        </w:tc>
      </w:tr>
      <w:tr w:rsidR="002D5640" w:rsidRPr="008E68C8" w14:paraId="534E7D1B" w14:textId="77777777" w:rsidTr="004D1D2F">
        <w:tc>
          <w:tcPr>
            <w:tcW w:w="226" w:type="pct"/>
            <w:vMerge/>
            <w:shd w:val="clear" w:color="auto" w:fill="auto"/>
          </w:tcPr>
          <w:p w14:paraId="3C861E8F" w14:textId="77777777" w:rsidR="002D5640" w:rsidRPr="008E68C8" w:rsidRDefault="002D5640" w:rsidP="004D1D2F">
            <w:pPr>
              <w:tabs>
                <w:tab w:val="right" w:pos="851"/>
              </w:tabs>
              <w:rPr>
                <w:sz w:val="22"/>
                <w:szCs w:val="22"/>
              </w:rPr>
            </w:pPr>
          </w:p>
        </w:tc>
        <w:tc>
          <w:tcPr>
            <w:tcW w:w="1576" w:type="pct"/>
            <w:vMerge/>
            <w:shd w:val="clear" w:color="auto" w:fill="auto"/>
          </w:tcPr>
          <w:p w14:paraId="004F2D91" w14:textId="77777777" w:rsidR="002D5640" w:rsidRPr="008E68C8" w:rsidRDefault="002D5640" w:rsidP="00243050">
            <w:pPr>
              <w:tabs>
                <w:tab w:val="right" w:pos="851"/>
              </w:tabs>
              <w:ind w:firstLine="709"/>
              <w:jc w:val="both"/>
              <w:rPr>
                <w:sz w:val="22"/>
                <w:szCs w:val="22"/>
              </w:rPr>
            </w:pPr>
          </w:p>
        </w:tc>
        <w:tc>
          <w:tcPr>
            <w:tcW w:w="348" w:type="pct"/>
            <w:vMerge/>
            <w:shd w:val="clear" w:color="auto" w:fill="auto"/>
          </w:tcPr>
          <w:p w14:paraId="7893D071" w14:textId="77777777" w:rsidR="002D5640" w:rsidRPr="008E68C8" w:rsidRDefault="002D5640" w:rsidP="00243050">
            <w:pPr>
              <w:tabs>
                <w:tab w:val="right" w:pos="851"/>
              </w:tabs>
              <w:ind w:firstLine="709"/>
              <w:jc w:val="both"/>
              <w:rPr>
                <w:sz w:val="22"/>
                <w:szCs w:val="22"/>
              </w:rPr>
            </w:pPr>
          </w:p>
        </w:tc>
        <w:tc>
          <w:tcPr>
            <w:tcW w:w="347" w:type="pct"/>
            <w:shd w:val="clear" w:color="auto" w:fill="auto"/>
          </w:tcPr>
          <w:p w14:paraId="59B064CE" w14:textId="77777777" w:rsidR="002D5640" w:rsidRPr="008E68C8" w:rsidRDefault="002D5640" w:rsidP="00243050">
            <w:pPr>
              <w:tabs>
                <w:tab w:val="right" w:pos="851"/>
              </w:tabs>
              <w:jc w:val="both"/>
              <w:rPr>
                <w:sz w:val="22"/>
                <w:szCs w:val="22"/>
              </w:rPr>
            </w:pPr>
            <w:r w:rsidRPr="008E68C8">
              <w:rPr>
                <w:sz w:val="22"/>
                <w:szCs w:val="22"/>
              </w:rPr>
              <w:t>Общая, в т.ч.:</w:t>
            </w:r>
          </w:p>
        </w:tc>
        <w:tc>
          <w:tcPr>
            <w:tcW w:w="419" w:type="pct"/>
            <w:shd w:val="clear" w:color="auto" w:fill="auto"/>
          </w:tcPr>
          <w:p w14:paraId="5F180E52" w14:textId="77777777" w:rsidR="002D5640" w:rsidRPr="008E68C8" w:rsidRDefault="002D5640" w:rsidP="00243050">
            <w:pPr>
              <w:tabs>
                <w:tab w:val="right" w:pos="851"/>
              </w:tabs>
              <w:jc w:val="both"/>
              <w:rPr>
                <w:sz w:val="22"/>
                <w:szCs w:val="22"/>
              </w:rPr>
            </w:pPr>
            <w:r w:rsidRPr="008E68C8">
              <w:rPr>
                <w:sz w:val="22"/>
                <w:szCs w:val="22"/>
              </w:rPr>
              <w:t>Лекции</w:t>
            </w:r>
          </w:p>
        </w:tc>
        <w:tc>
          <w:tcPr>
            <w:tcW w:w="418" w:type="pct"/>
            <w:shd w:val="clear" w:color="auto" w:fill="auto"/>
          </w:tcPr>
          <w:p w14:paraId="38EA57AD" w14:textId="77777777" w:rsidR="002D5640" w:rsidRPr="008E68C8" w:rsidRDefault="002D5640" w:rsidP="00243050">
            <w:pPr>
              <w:tabs>
                <w:tab w:val="right" w:pos="851"/>
              </w:tabs>
              <w:jc w:val="both"/>
              <w:rPr>
                <w:sz w:val="22"/>
                <w:szCs w:val="22"/>
              </w:rPr>
            </w:pPr>
            <w:r w:rsidRPr="008E68C8">
              <w:rPr>
                <w:sz w:val="22"/>
                <w:szCs w:val="22"/>
              </w:rPr>
              <w:t>Семинары, практические занятия</w:t>
            </w:r>
          </w:p>
          <w:p w14:paraId="1132534E" w14:textId="77777777" w:rsidR="002D5640" w:rsidRPr="008E68C8" w:rsidRDefault="002D5640" w:rsidP="00243050">
            <w:pPr>
              <w:tabs>
                <w:tab w:val="right" w:pos="851"/>
              </w:tabs>
              <w:jc w:val="both"/>
              <w:rPr>
                <w:sz w:val="22"/>
                <w:szCs w:val="22"/>
              </w:rPr>
            </w:pPr>
          </w:p>
        </w:tc>
        <w:tc>
          <w:tcPr>
            <w:tcW w:w="488" w:type="pct"/>
            <w:vMerge/>
            <w:shd w:val="clear" w:color="auto" w:fill="auto"/>
          </w:tcPr>
          <w:p w14:paraId="52B28770" w14:textId="77777777" w:rsidR="002D5640" w:rsidRPr="008E68C8" w:rsidRDefault="002D5640" w:rsidP="00243050">
            <w:pPr>
              <w:tabs>
                <w:tab w:val="right" w:pos="851"/>
              </w:tabs>
              <w:ind w:firstLine="709"/>
              <w:jc w:val="both"/>
              <w:rPr>
                <w:sz w:val="22"/>
                <w:szCs w:val="22"/>
              </w:rPr>
            </w:pPr>
          </w:p>
        </w:tc>
        <w:tc>
          <w:tcPr>
            <w:tcW w:w="1178" w:type="pct"/>
            <w:vMerge/>
            <w:shd w:val="clear" w:color="auto" w:fill="auto"/>
          </w:tcPr>
          <w:p w14:paraId="2602C50E" w14:textId="77777777" w:rsidR="002D5640" w:rsidRPr="008E68C8" w:rsidRDefault="002D5640" w:rsidP="00243050">
            <w:pPr>
              <w:tabs>
                <w:tab w:val="right" w:pos="851"/>
              </w:tabs>
              <w:ind w:firstLine="709"/>
              <w:jc w:val="both"/>
              <w:rPr>
                <w:sz w:val="22"/>
                <w:szCs w:val="22"/>
              </w:rPr>
            </w:pPr>
          </w:p>
        </w:tc>
      </w:tr>
      <w:tr w:rsidR="004D1D2F" w:rsidRPr="008E68C8" w14:paraId="5F88BA8F" w14:textId="77777777" w:rsidTr="004D1D2F">
        <w:tc>
          <w:tcPr>
            <w:tcW w:w="226" w:type="pct"/>
            <w:shd w:val="clear" w:color="auto" w:fill="auto"/>
          </w:tcPr>
          <w:p w14:paraId="0522588B" w14:textId="3FE46F6B" w:rsidR="004D1D2F" w:rsidRPr="008E68C8" w:rsidRDefault="004D1D2F" w:rsidP="004D1D2F">
            <w:pPr>
              <w:tabs>
                <w:tab w:val="right" w:pos="851"/>
              </w:tabs>
            </w:pPr>
            <w:r w:rsidRPr="008E68C8">
              <w:t>1.</w:t>
            </w:r>
          </w:p>
        </w:tc>
        <w:tc>
          <w:tcPr>
            <w:tcW w:w="1576" w:type="pct"/>
            <w:shd w:val="clear" w:color="auto" w:fill="auto"/>
          </w:tcPr>
          <w:p w14:paraId="036D662A" w14:textId="77777777" w:rsidR="00610D92" w:rsidRPr="008E68C8" w:rsidRDefault="00610D92" w:rsidP="00610D92">
            <w:pPr>
              <w:jc w:val="both"/>
            </w:pPr>
            <w:r w:rsidRPr="008E68C8">
              <w:t>Тема 1. Внешнеторговая деятельности и таможенное регулирование.</w:t>
            </w:r>
          </w:p>
          <w:p w14:paraId="79FD74C6" w14:textId="276D414B" w:rsidR="004D1D2F" w:rsidRPr="008E68C8" w:rsidRDefault="004D1D2F" w:rsidP="004D1D2F">
            <w:pPr>
              <w:tabs>
                <w:tab w:val="right" w:pos="851"/>
              </w:tabs>
              <w:rPr>
                <w:bCs/>
              </w:rPr>
            </w:pPr>
          </w:p>
        </w:tc>
        <w:tc>
          <w:tcPr>
            <w:tcW w:w="348" w:type="pct"/>
            <w:shd w:val="clear" w:color="auto" w:fill="auto"/>
          </w:tcPr>
          <w:p w14:paraId="0B75CF9C" w14:textId="3350FB0E" w:rsidR="004D1D2F" w:rsidRPr="008E68C8" w:rsidRDefault="004D1D2F" w:rsidP="005378B7">
            <w:pPr>
              <w:tabs>
                <w:tab w:val="right" w:pos="851"/>
              </w:tabs>
              <w:jc w:val="center"/>
            </w:pPr>
            <w:r w:rsidRPr="008E68C8">
              <w:t>1</w:t>
            </w:r>
            <w:r w:rsidR="005378B7">
              <w:t>8</w:t>
            </w:r>
          </w:p>
        </w:tc>
        <w:tc>
          <w:tcPr>
            <w:tcW w:w="347" w:type="pct"/>
            <w:shd w:val="clear" w:color="auto" w:fill="auto"/>
          </w:tcPr>
          <w:p w14:paraId="41AA5AEE" w14:textId="03D7D437" w:rsidR="004D1D2F" w:rsidRPr="008E68C8" w:rsidRDefault="005378B7" w:rsidP="005378B7">
            <w:pPr>
              <w:tabs>
                <w:tab w:val="right" w:pos="851"/>
              </w:tabs>
              <w:jc w:val="center"/>
            </w:pPr>
            <w:r>
              <w:t>8</w:t>
            </w:r>
          </w:p>
        </w:tc>
        <w:tc>
          <w:tcPr>
            <w:tcW w:w="419" w:type="pct"/>
            <w:shd w:val="clear" w:color="auto" w:fill="auto"/>
          </w:tcPr>
          <w:p w14:paraId="3F6F2C56" w14:textId="0D8080CD" w:rsidR="004D1D2F" w:rsidRPr="008E68C8" w:rsidRDefault="005378B7" w:rsidP="005378B7">
            <w:pPr>
              <w:tabs>
                <w:tab w:val="right" w:pos="851"/>
              </w:tabs>
              <w:jc w:val="center"/>
            </w:pPr>
            <w:r>
              <w:t>4</w:t>
            </w:r>
          </w:p>
        </w:tc>
        <w:tc>
          <w:tcPr>
            <w:tcW w:w="418" w:type="pct"/>
            <w:shd w:val="clear" w:color="auto" w:fill="auto"/>
          </w:tcPr>
          <w:p w14:paraId="2704AAD9" w14:textId="71707961" w:rsidR="004D1D2F" w:rsidRPr="008E68C8" w:rsidRDefault="009372C1" w:rsidP="005378B7">
            <w:pPr>
              <w:tabs>
                <w:tab w:val="right" w:pos="851"/>
              </w:tabs>
              <w:jc w:val="center"/>
            </w:pPr>
            <w:r w:rsidRPr="008E68C8">
              <w:t>4</w:t>
            </w:r>
          </w:p>
        </w:tc>
        <w:tc>
          <w:tcPr>
            <w:tcW w:w="488" w:type="pct"/>
            <w:shd w:val="clear" w:color="auto" w:fill="auto"/>
          </w:tcPr>
          <w:p w14:paraId="791B04DF" w14:textId="2F2F32ED" w:rsidR="004D1D2F" w:rsidRPr="008E68C8" w:rsidRDefault="005378B7" w:rsidP="005378B7">
            <w:pPr>
              <w:tabs>
                <w:tab w:val="right" w:pos="851"/>
              </w:tabs>
              <w:jc w:val="center"/>
            </w:pPr>
            <w:r>
              <w:t>10</w:t>
            </w:r>
          </w:p>
        </w:tc>
        <w:tc>
          <w:tcPr>
            <w:tcW w:w="1178" w:type="pct"/>
            <w:shd w:val="clear" w:color="auto" w:fill="auto"/>
          </w:tcPr>
          <w:p w14:paraId="1C96C823" w14:textId="4BBBAE0D" w:rsidR="004D1D2F" w:rsidRPr="008E68C8" w:rsidRDefault="004D1D2F" w:rsidP="00115C0C">
            <w:pPr>
              <w:tabs>
                <w:tab w:val="right" w:pos="851"/>
              </w:tabs>
              <w:jc w:val="both"/>
            </w:pPr>
            <w:r w:rsidRPr="008E68C8">
              <w:rPr>
                <w:lang w:eastAsia="en-US"/>
              </w:rPr>
              <w:t>Опрос, дискуссия на семинаре</w:t>
            </w:r>
          </w:p>
        </w:tc>
      </w:tr>
      <w:tr w:rsidR="004D1D2F" w:rsidRPr="008E68C8" w14:paraId="2022C40E" w14:textId="77777777" w:rsidTr="004D1D2F">
        <w:tc>
          <w:tcPr>
            <w:tcW w:w="226" w:type="pct"/>
            <w:shd w:val="clear" w:color="auto" w:fill="auto"/>
          </w:tcPr>
          <w:p w14:paraId="1B69E39B" w14:textId="399333D6" w:rsidR="004D1D2F" w:rsidRPr="008E68C8" w:rsidRDefault="004D1D2F" w:rsidP="004D1D2F">
            <w:pPr>
              <w:tabs>
                <w:tab w:val="right" w:pos="851"/>
              </w:tabs>
            </w:pPr>
            <w:r w:rsidRPr="008E68C8">
              <w:t>2.</w:t>
            </w:r>
          </w:p>
        </w:tc>
        <w:tc>
          <w:tcPr>
            <w:tcW w:w="1576" w:type="pct"/>
            <w:shd w:val="clear" w:color="auto" w:fill="auto"/>
          </w:tcPr>
          <w:p w14:paraId="484D7B1D" w14:textId="7272D73B" w:rsidR="004D1D2F" w:rsidRPr="008E68C8" w:rsidRDefault="00610D92" w:rsidP="004D1D2F">
            <w:pPr>
              <w:tabs>
                <w:tab w:val="right" w:pos="851"/>
              </w:tabs>
              <w:rPr>
                <w:bCs/>
              </w:rPr>
            </w:pPr>
            <w:r w:rsidRPr="008E68C8">
              <w:t>Тема 2. Таможенный тариф и Товарная номенклатура внешнеэкономической деятельности.</w:t>
            </w:r>
          </w:p>
        </w:tc>
        <w:tc>
          <w:tcPr>
            <w:tcW w:w="348" w:type="pct"/>
            <w:shd w:val="clear" w:color="auto" w:fill="auto"/>
          </w:tcPr>
          <w:p w14:paraId="5F78DE27" w14:textId="7FB65B0B" w:rsidR="004D1D2F" w:rsidRPr="008E68C8" w:rsidRDefault="005378B7" w:rsidP="005378B7">
            <w:pPr>
              <w:tabs>
                <w:tab w:val="right" w:pos="851"/>
              </w:tabs>
              <w:jc w:val="center"/>
            </w:pPr>
            <w:r>
              <w:t>26</w:t>
            </w:r>
          </w:p>
        </w:tc>
        <w:tc>
          <w:tcPr>
            <w:tcW w:w="347" w:type="pct"/>
            <w:shd w:val="clear" w:color="auto" w:fill="auto"/>
          </w:tcPr>
          <w:p w14:paraId="3AEF571C" w14:textId="786B0324" w:rsidR="004D1D2F" w:rsidRPr="008E68C8" w:rsidRDefault="009372C1" w:rsidP="005378B7">
            <w:pPr>
              <w:tabs>
                <w:tab w:val="right" w:pos="851"/>
              </w:tabs>
              <w:jc w:val="center"/>
            </w:pPr>
            <w:r w:rsidRPr="008E68C8">
              <w:t>1</w:t>
            </w:r>
            <w:r w:rsidR="005378B7">
              <w:t>6</w:t>
            </w:r>
          </w:p>
        </w:tc>
        <w:tc>
          <w:tcPr>
            <w:tcW w:w="419" w:type="pct"/>
            <w:shd w:val="clear" w:color="auto" w:fill="auto"/>
          </w:tcPr>
          <w:p w14:paraId="0AED97F4" w14:textId="0E6E35DC" w:rsidR="004D1D2F" w:rsidRPr="008E68C8" w:rsidRDefault="005378B7" w:rsidP="005378B7">
            <w:pPr>
              <w:tabs>
                <w:tab w:val="right" w:pos="851"/>
              </w:tabs>
              <w:jc w:val="center"/>
            </w:pPr>
            <w:r>
              <w:t>8</w:t>
            </w:r>
          </w:p>
        </w:tc>
        <w:tc>
          <w:tcPr>
            <w:tcW w:w="418" w:type="pct"/>
            <w:shd w:val="clear" w:color="auto" w:fill="auto"/>
          </w:tcPr>
          <w:p w14:paraId="57EB29C1" w14:textId="6B692EC2" w:rsidR="004D1D2F" w:rsidRPr="008E68C8" w:rsidRDefault="009372C1" w:rsidP="005378B7">
            <w:pPr>
              <w:tabs>
                <w:tab w:val="right" w:pos="851"/>
              </w:tabs>
              <w:jc w:val="center"/>
            </w:pPr>
            <w:r w:rsidRPr="008E68C8">
              <w:t>8</w:t>
            </w:r>
          </w:p>
        </w:tc>
        <w:tc>
          <w:tcPr>
            <w:tcW w:w="488" w:type="pct"/>
            <w:shd w:val="clear" w:color="auto" w:fill="auto"/>
          </w:tcPr>
          <w:p w14:paraId="73ADC134" w14:textId="280241B8" w:rsidR="004D1D2F" w:rsidRPr="008E68C8" w:rsidRDefault="005378B7" w:rsidP="005378B7">
            <w:pPr>
              <w:tabs>
                <w:tab w:val="right" w:pos="851"/>
              </w:tabs>
              <w:jc w:val="center"/>
            </w:pPr>
            <w:r>
              <w:t>10</w:t>
            </w:r>
          </w:p>
        </w:tc>
        <w:tc>
          <w:tcPr>
            <w:tcW w:w="1178" w:type="pct"/>
            <w:shd w:val="clear" w:color="auto" w:fill="auto"/>
          </w:tcPr>
          <w:p w14:paraId="6BD9DDE6" w14:textId="7A111464" w:rsidR="004D1D2F" w:rsidRPr="008E68C8" w:rsidRDefault="004D1D2F" w:rsidP="00115C0C">
            <w:pPr>
              <w:tabs>
                <w:tab w:val="right" w:pos="851"/>
              </w:tabs>
              <w:jc w:val="both"/>
            </w:pPr>
            <w:r w:rsidRPr="008E68C8">
              <w:rPr>
                <w:lang w:eastAsia="en-US"/>
              </w:rPr>
              <w:t>Опрос, дискуссия на семинаре</w:t>
            </w:r>
          </w:p>
        </w:tc>
      </w:tr>
      <w:tr w:rsidR="004D1D2F" w:rsidRPr="008E68C8" w14:paraId="45AD2E6D" w14:textId="77777777" w:rsidTr="004D1D2F">
        <w:tc>
          <w:tcPr>
            <w:tcW w:w="226" w:type="pct"/>
            <w:shd w:val="clear" w:color="auto" w:fill="auto"/>
          </w:tcPr>
          <w:p w14:paraId="70C81E88" w14:textId="5F387C05" w:rsidR="004D1D2F" w:rsidRPr="008E68C8" w:rsidRDefault="004D1D2F" w:rsidP="004D1D2F">
            <w:pPr>
              <w:tabs>
                <w:tab w:val="right" w:pos="851"/>
              </w:tabs>
            </w:pPr>
            <w:r w:rsidRPr="008E68C8">
              <w:t>3.</w:t>
            </w:r>
          </w:p>
        </w:tc>
        <w:tc>
          <w:tcPr>
            <w:tcW w:w="1576" w:type="pct"/>
            <w:shd w:val="clear" w:color="auto" w:fill="auto"/>
          </w:tcPr>
          <w:p w14:paraId="48483241" w14:textId="50FFAE01" w:rsidR="004D1D2F" w:rsidRPr="008E68C8" w:rsidRDefault="00610D92" w:rsidP="004D1D2F">
            <w:pPr>
              <w:tabs>
                <w:tab w:val="right" w:pos="851"/>
              </w:tabs>
              <w:rPr>
                <w:bCs/>
              </w:rPr>
            </w:pPr>
            <w:r w:rsidRPr="008E68C8">
              <w:t>Тема 3. Таможенная стоимость товара и методы ее определения.</w:t>
            </w:r>
          </w:p>
        </w:tc>
        <w:tc>
          <w:tcPr>
            <w:tcW w:w="348" w:type="pct"/>
            <w:shd w:val="clear" w:color="auto" w:fill="auto"/>
          </w:tcPr>
          <w:p w14:paraId="14BCC25B" w14:textId="679E0053" w:rsidR="004D1D2F" w:rsidRPr="008E68C8" w:rsidRDefault="009372C1" w:rsidP="005378B7">
            <w:pPr>
              <w:tabs>
                <w:tab w:val="right" w:pos="851"/>
              </w:tabs>
              <w:jc w:val="center"/>
            </w:pPr>
            <w:r w:rsidRPr="008E68C8">
              <w:t>2</w:t>
            </w:r>
            <w:r w:rsidR="005378B7">
              <w:t>8</w:t>
            </w:r>
          </w:p>
        </w:tc>
        <w:tc>
          <w:tcPr>
            <w:tcW w:w="347" w:type="pct"/>
            <w:shd w:val="clear" w:color="auto" w:fill="auto"/>
          </w:tcPr>
          <w:p w14:paraId="2878CF43" w14:textId="6D5066EF" w:rsidR="004D1D2F" w:rsidRPr="008E68C8" w:rsidRDefault="009372C1" w:rsidP="005378B7">
            <w:pPr>
              <w:tabs>
                <w:tab w:val="right" w:pos="851"/>
              </w:tabs>
              <w:jc w:val="center"/>
            </w:pPr>
            <w:r w:rsidRPr="008E68C8">
              <w:t>1</w:t>
            </w:r>
            <w:r w:rsidR="005378B7">
              <w:t>6</w:t>
            </w:r>
          </w:p>
        </w:tc>
        <w:tc>
          <w:tcPr>
            <w:tcW w:w="419" w:type="pct"/>
            <w:shd w:val="clear" w:color="auto" w:fill="auto"/>
          </w:tcPr>
          <w:p w14:paraId="3DB40BA4" w14:textId="7F534FFF" w:rsidR="004D1D2F" w:rsidRPr="008E68C8" w:rsidRDefault="005378B7" w:rsidP="005378B7">
            <w:pPr>
              <w:tabs>
                <w:tab w:val="right" w:pos="851"/>
              </w:tabs>
              <w:jc w:val="center"/>
            </w:pPr>
            <w:r>
              <w:t>8</w:t>
            </w:r>
          </w:p>
        </w:tc>
        <w:tc>
          <w:tcPr>
            <w:tcW w:w="418" w:type="pct"/>
            <w:shd w:val="clear" w:color="auto" w:fill="auto"/>
          </w:tcPr>
          <w:p w14:paraId="3F2F654D" w14:textId="177E2364" w:rsidR="004D1D2F" w:rsidRPr="008E68C8" w:rsidRDefault="009372C1" w:rsidP="005378B7">
            <w:pPr>
              <w:tabs>
                <w:tab w:val="right" w:pos="851"/>
              </w:tabs>
              <w:jc w:val="center"/>
            </w:pPr>
            <w:r w:rsidRPr="008E68C8">
              <w:t>8</w:t>
            </w:r>
          </w:p>
        </w:tc>
        <w:tc>
          <w:tcPr>
            <w:tcW w:w="488" w:type="pct"/>
            <w:shd w:val="clear" w:color="auto" w:fill="auto"/>
          </w:tcPr>
          <w:p w14:paraId="184E02D5" w14:textId="57D4F89F" w:rsidR="004D1D2F" w:rsidRPr="008E68C8" w:rsidRDefault="00610D92" w:rsidP="005378B7">
            <w:pPr>
              <w:tabs>
                <w:tab w:val="right" w:pos="851"/>
              </w:tabs>
              <w:jc w:val="center"/>
            </w:pPr>
            <w:r w:rsidRPr="008E68C8">
              <w:t>1</w:t>
            </w:r>
            <w:r w:rsidR="005378B7">
              <w:t>2</w:t>
            </w:r>
          </w:p>
        </w:tc>
        <w:tc>
          <w:tcPr>
            <w:tcW w:w="1178" w:type="pct"/>
            <w:shd w:val="clear" w:color="auto" w:fill="auto"/>
          </w:tcPr>
          <w:p w14:paraId="03CF6047" w14:textId="7C484134" w:rsidR="004D1D2F" w:rsidRPr="008E68C8" w:rsidRDefault="004D1D2F" w:rsidP="00115C0C">
            <w:pPr>
              <w:tabs>
                <w:tab w:val="right" w:pos="851"/>
              </w:tabs>
              <w:jc w:val="both"/>
            </w:pPr>
            <w:r w:rsidRPr="008E68C8">
              <w:rPr>
                <w:lang w:eastAsia="en-US"/>
              </w:rPr>
              <w:t xml:space="preserve">Опрос, дискуссия на семинаре, обсуждение </w:t>
            </w:r>
          </w:p>
        </w:tc>
      </w:tr>
      <w:tr w:rsidR="004D1D2F" w:rsidRPr="008E68C8" w14:paraId="35EA0945" w14:textId="77777777" w:rsidTr="004D1D2F">
        <w:tc>
          <w:tcPr>
            <w:tcW w:w="226" w:type="pct"/>
            <w:shd w:val="clear" w:color="auto" w:fill="auto"/>
          </w:tcPr>
          <w:p w14:paraId="1FDAF300" w14:textId="14FABF82" w:rsidR="004D1D2F" w:rsidRPr="008E68C8" w:rsidRDefault="004D1D2F" w:rsidP="004D1D2F">
            <w:pPr>
              <w:tabs>
                <w:tab w:val="right" w:pos="851"/>
              </w:tabs>
            </w:pPr>
            <w:r w:rsidRPr="008E68C8">
              <w:t>4.</w:t>
            </w:r>
          </w:p>
        </w:tc>
        <w:tc>
          <w:tcPr>
            <w:tcW w:w="1576" w:type="pct"/>
            <w:shd w:val="clear" w:color="auto" w:fill="auto"/>
          </w:tcPr>
          <w:p w14:paraId="6E4C5D79" w14:textId="77777777" w:rsidR="00610D92" w:rsidRPr="008E68C8" w:rsidRDefault="00610D92" w:rsidP="00610D92">
            <w:pPr>
              <w:jc w:val="both"/>
            </w:pPr>
            <w:r w:rsidRPr="008E68C8">
              <w:t>Тема 4. Происхождения товара, тарифные льготы и преференции как инструменты регулирования внешнеторговой деятельности.</w:t>
            </w:r>
          </w:p>
          <w:p w14:paraId="2DA913F4" w14:textId="68A35FE0" w:rsidR="004D1D2F" w:rsidRPr="008E68C8" w:rsidRDefault="004D1D2F" w:rsidP="004D1D2F">
            <w:pPr>
              <w:rPr>
                <w:bCs/>
              </w:rPr>
            </w:pPr>
          </w:p>
        </w:tc>
        <w:tc>
          <w:tcPr>
            <w:tcW w:w="348" w:type="pct"/>
            <w:shd w:val="clear" w:color="auto" w:fill="auto"/>
          </w:tcPr>
          <w:p w14:paraId="4A6F4005" w14:textId="3A0CB523" w:rsidR="004D1D2F" w:rsidRPr="008E68C8" w:rsidRDefault="005378B7" w:rsidP="005378B7">
            <w:pPr>
              <w:tabs>
                <w:tab w:val="right" w:pos="851"/>
              </w:tabs>
              <w:jc w:val="center"/>
            </w:pPr>
            <w:r>
              <w:t>20</w:t>
            </w:r>
          </w:p>
        </w:tc>
        <w:tc>
          <w:tcPr>
            <w:tcW w:w="347" w:type="pct"/>
            <w:shd w:val="clear" w:color="auto" w:fill="auto"/>
          </w:tcPr>
          <w:p w14:paraId="28F7EB7D" w14:textId="3651871E" w:rsidR="004D1D2F" w:rsidRPr="008E68C8" w:rsidRDefault="005378B7" w:rsidP="005378B7">
            <w:pPr>
              <w:tabs>
                <w:tab w:val="right" w:pos="851"/>
              </w:tabs>
              <w:jc w:val="center"/>
            </w:pPr>
            <w:r>
              <w:t>8</w:t>
            </w:r>
          </w:p>
        </w:tc>
        <w:tc>
          <w:tcPr>
            <w:tcW w:w="419" w:type="pct"/>
            <w:shd w:val="clear" w:color="auto" w:fill="auto"/>
          </w:tcPr>
          <w:p w14:paraId="4A11F4EC" w14:textId="7D4F1EF1" w:rsidR="004D1D2F" w:rsidRPr="008E68C8" w:rsidRDefault="005378B7" w:rsidP="005378B7">
            <w:pPr>
              <w:tabs>
                <w:tab w:val="right" w:pos="851"/>
              </w:tabs>
              <w:jc w:val="center"/>
            </w:pPr>
            <w:r>
              <w:t>4</w:t>
            </w:r>
          </w:p>
        </w:tc>
        <w:tc>
          <w:tcPr>
            <w:tcW w:w="418" w:type="pct"/>
            <w:shd w:val="clear" w:color="auto" w:fill="auto"/>
          </w:tcPr>
          <w:p w14:paraId="2DEDEBC2" w14:textId="3FE0D553" w:rsidR="004D1D2F" w:rsidRPr="008E68C8" w:rsidRDefault="009372C1" w:rsidP="005378B7">
            <w:pPr>
              <w:tabs>
                <w:tab w:val="right" w:pos="851"/>
              </w:tabs>
              <w:jc w:val="center"/>
            </w:pPr>
            <w:r w:rsidRPr="008E68C8">
              <w:t>4</w:t>
            </w:r>
          </w:p>
        </w:tc>
        <w:tc>
          <w:tcPr>
            <w:tcW w:w="488" w:type="pct"/>
            <w:shd w:val="clear" w:color="auto" w:fill="auto"/>
          </w:tcPr>
          <w:p w14:paraId="1B7A4C24" w14:textId="1898C0A2" w:rsidR="004D1D2F" w:rsidRPr="008E68C8" w:rsidRDefault="005378B7" w:rsidP="005378B7">
            <w:pPr>
              <w:tabs>
                <w:tab w:val="right" w:pos="851"/>
              </w:tabs>
              <w:jc w:val="center"/>
            </w:pPr>
            <w:r>
              <w:t>12</w:t>
            </w:r>
          </w:p>
        </w:tc>
        <w:tc>
          <w:tcPr>
            <w:tcW w:w="1178" w:type="pct"/>
            <w:shd w:val="clear" w:color="auto" w:fill="auto"/>
          </w:tcPr>
          <w:p w14:paraId="3DC7D2AD" w14:textId="7AFA51E9" w:rsidR="004D1D2F" w:rsidRPr="008E68C8" w:rsidRDefault="004D1D2F" w:rsidP="00115C0C">
            <w:pPr>
              <w:tabs>
                <w:tab w:val="right" w:pos="851"/>
              </w:tabs>
              <w:jc w:val="both"/>
            </w:pPr>
            <w:r w:rsidRPr="008E68C8">
              <w:rPr>
                <w:lang w:eastAsia="en-US"/>
              </w:rPr>
              <w:t>Опрос, дискуссия на семинаре</w:t>
            </w:r>
          </w:p>
        </w:tc>
      </w:tr>
      <w:tr w:rsidR="004D1D2F" w:rsidRPr="008E68C8" w14:paraId="03B288AC" w14:textId="77777777" w:rsidTr="004D1D2F">
        <w:tc>
          <w:tcPr>
            <w:tcW w:w="226" w:type="pct"/>
            <w:shd w:val="clear" w:color="auto" w:fill="auto"/>
          </w:tcPr>
          <w:p w14:paraId="4057B124" w14:textId="582A5A0F" w:rsidR="004D1D2F" w:rsidRPr="008E68C8" w:rsidRDefault="004D1D2F" w:rsidP="004D1D2F">
            <w:pPr>
              <w:tabs>
                <w:tab w:val="right" w:pos="851"/>
              </w:tabs>
            </w:pPr>
            <w:r w:rsidRPr="008E68C8">
              <w:t>5.</w:t>
            </w:r>
          </w:p>
        </w:tc>
        <w:tc>
          <w:tcPr>
            <w:tcW w:w="1576" w:type="pct"/>
            <w:shd w:val="clear" w:color="auto" w:fill="auto"/>
          </w:tcPr>
          <w:p w14:paraId="7F3375A9" w14:textId="1822F241" w:rsidR="004D1D2F" w:rsidRPr="008E68C8" w:rsidRDefault="00610D92" w:rsidP="004D1D2F">
            <w:r w:rsidRPr="008E68C8">
              <w:t>Тема 5. Система запретов и ограничений внешнеторговой деятельности</w:t>
            </w:r>
          </w:p>
        </w:tc>
        <w:tc>
          <w:tcPr>
            <w:tcW w:w="348" w:type="pct"/>
            <w:shd w:val="clear" w:color="auto" w:fill="auto"/>
          </w:tcPr>
          <w:p w14:paraId="7435CE73" w14:textId="22331F00" w:rsidR="004D1D2F" w:rsidRPr="008E68C8" w:rsidRDefault="004D1D2F" w:rsidP="005378B7">
            <w:pPr>
              <w:tabs>
                <w:tab w:val="right" w:pos="851"/>
              </w:tabs>
              <w:jc w:val="center"/>
            </w:pPr>
            <w:r w:rsidRPr="008E68C8">
              <w:t>1</w:t>
            </w:r>
            <w:r w:rsidR="005378B7">
              <w:t>8</w:t>
            </w:r>
          </w:p>
        </w:tc>
        <w:tc>
          <w:tcPr>
            <w:tcW w:w="347" w:type="pct"/>
            <w:shd w:val="clear" w:color="auto" w:fill="auto"/>
          </w:tcPr>
          <w:p w14:paraId="4F3E0DEF" w14:textId="700CB6EA" w:rsidR="004D1D2F" w:rsidRPr="008E68C8" w:rsidRDefault="005378B7" w:rsidP="005378B7">
            <w:pPr>
              <w:tabs>
                <w:tab w:val="right" w:pos="851"/>
              </w:tabs>
              <w:jc w:val="center"/>
            </w:pPr>
            <w:r>
              <w:t>6</w:t>
            </w:r>
          </w:p>
        </w:tc>
        <w:tc>
          <w:tcPr>
            <w:tcW w:w="419" w:type="pct"/>
            <w:shd w:val="clear" w:color="auto" w:fill="auto"/>
          </w:tcPr>
          <w:p w14:paraId="1AA962EB" w14:textId="746B96AB" w:rsidR="004D1D2F" w:rsidRPr="008E68C8" w:rsidRDefault="005378B7" w:rsidP="005378B7">
            <w:pPr>
              <w:tabs>
                <w:tab w:val="right" w:pos="851"/>
              </w:tabs>
              <w:jc w:val="center"/>
            </w:pPr>
            <w:r>
              <w:t>4</w:t>
            </w:r>
          </w:p>
        </w:tc>
        <w:tc>
          <w:tcPr>
            <w:tcW w:w="418" w:type="pct"/>
            <w:shd w:val="clear" w:color="auto" w:fill="auto"/>
          </w:tcPr>
          <w:p w14:paraId="6F4483B8" w14:textId="047D0E3A" w:rsidR="004D1D2F" w:rsidRPr="008E68C8" w:rsidRDefault="004D1D2F" w:rsidP="005378B7">
            <w:pPr>
              <w:tabs>
                <w:tab w:val="right" w:pos="851"/>
              </w:tabs>
              <w:jc w:val="center"/>
            </w:pPr>
            <w:r w:rsidRPr="008E68C8">
              <w:t>2</w:t>
            </w:r>
          </w:p>
        </w:tc>
        <w:tc>
          <w:tcPr>
            <w:tcW w:w="488" w:type="pct"/>
            <w:shd w:val="clear" w:color="auto" w:fill="auto"/>
          </w:tcPr>
          <w:p w14:paraId="327E2C72" w14:textId="7EE54C7B" w:rsidR="004D1D2F" w:rsidRPr="008E68C8" w:rsidRDefault="005378B7" w:rsidP="005378B7">
            <w:pPr>
              <w:tabs>
                <w:tab w:val="right" w:pos="851"/>
              </w:tabs>
              <w:jc w:val="center"/>
            </w:pPr>
            <w:r>
              <w:t>12</w:t>
            </w:r>
          </w:p>
        </w:tc>
        <w:tc>
          <w:tcPr>
            <w:tcW w:w="1178" w:type="pct"/>
            <w:shd w:val="clear" w:color="auto" w:fill="auto"/>
          </w:tcPr>
          <w:p w14:paraId="2D7BDBF8" w14:textId="702558BE" w:rsidR="004D1D2F" w:rsidRPr="008E68C8" w:rsidRDefault="004D1D2F" w:rsidP="00115C0C">
            <w:pPr>
              <w:tabs>
                <w:tab w:val="right" w:pos="851"/>
              </w:tabs>
              <w:jc w:val="both"/>
              <w:rPr>
                <w:lang w:eastAsia="en-US"/>
              </w:rPr>
            </w:pPr>
            <w:r w:rsidRPr="008E68C8">
              <w:rPr>
                <w:lang w:eastAsia="en-US"/>
              </w:rPr>
              <w:t>Опрос, дискуссия на семинаре</w:t>
            </w:r>
          </w:p>
        </w:tc>
      </w:tr>
      <w:tr w:rsidR="004D1D2F" w:rsidRPr="008E68C8" w14:paraId="1D922186" w14:textId="77777777" w:rsidTr="004D1D2F">
        <w:tc>
          <w:tcPr>
            <w:tcW w:w="226" w:type="pct"/>
            <w:shd w:val="clear" w:color="auto" w:fill="auto"/>
          </w:tcPr>
          <w:p w14:paraId="0FEDBB13" w14:textId="516422E6" w:rsidR="004D1D2F" w:rsidRPr="008E68C8" w:rsidRDefault="004D1D2F" w:rsidP="004D1D2F">
            <w:pPr>
              <w:tabs>
                <w:tab w:val="right" w:pos="851"/>
              </w:tabs>
            </w:pPr>
            <w:r w:rsidRPr="008E68C8">
              <w:t>6.</w:t>
            </w:r>
          </w:p>
        </w:tc>
        <w:tc>
          <w:tcPr>
            <w:tcW w:w="1576" w:type="pct"/>
            <w:shd w:val="clear" w:color="auto" w:fill="auto"/>
          </w:tcPr>
          <w:p w14:paraId="2E2E8306" w14:textId="7AE35C63" w:rsidR="004D1D2F" w:rsidRPr="008E68C8" w:rsidRDefault="00610D92" w:rsidP="00610D92">
            <w:pPr>
              <w:pStyle w:val="-"/>
              <w:tabs>
                <w:tab w:val="num" w:pos="1134"/>
              </w:tabs>
              <w:spacing w:before="0" w:after="0" w:line="240" w:lineRule="auto"/>
              <w:jc w:val="both"/>
              <w:rPr>
                <w:b w:val="0"/>
                <w:iCs/>
                <w:sz w:val="24"/>
              </w:rPr>
            </w:pPr>
            <w:r w:rsidRPr="008E68C8">
              <w:rPr>
                <w:b w:val="0"/>
                <w:sz w:val="24"/>
              </w:rPr>
              <w:t>Тема 6. Лицензирование и квотирование в сфере внешней торговли товарами, разрешительный порядок перемещения через таможенную границу ЕАЭС отдельных категорий товаров.</w:t>
            </w:r>
          </w:p>
        </w:tc>
        <w:tc>
          <w:tcPr>
            <w:tcW w:w="348" w:type="pct"/>
            <w:shd w:val="clear" w:color="auto" w:fill="auto"/>
          </w:tcPr>
          <w:p w14:paraId="49653CB8" w14:textId="305136AD" w:rsidR="004D1D2F" w:rsidRPr="008E68C8" w:rsidRDefault="004D1D2F" w:rsidP="005378B7">
            <w:pPr>
              <w:tabs>
                <w:tab w:val="right" w:pos="851"/>
              </w:tabs>
              <w:jc w:val="center"/>
            </w:pPr>
            <w:r w:rsidRPr="008E68C8">
              <w:t>1</w:t>
            </w:r>
            <w:r w:rsidR="005378B7">
              <w:t>6</w:t>
            </w:r>
          </w:p>
        </w:tc>
        <w:tc>
          <w:tcPr>
            <w:tcW w:w="347" w:type="pct"/>
            <w:shd w:val="clear" w:color="auto" w:fill="auto"/>
          </w:tcPr>
          <w:p w14:paraId="4BD739E2" w14:textId="73DF568B" w:rsidR="004D1D2F" w:rsidRPr="008E68C8" w:rsidRDefault="00C67D25" w:rsidP="005378B7">
            <w:pPr>
              <w:tabs>
                <w:tab w:val="right" w:pos="851"/>
              </w:tabs>
              <w:jc w:val="center"/>
            </w:pPr>
            <w:r>
              <w:t>6</w:t>
            </w:r>
          </w:p>
        </w:tc>
        <w:tc>
          <w:tcPr>
            <w:tcW w:w="419" w:type="pct"/>
            <w:shd w:val="clear" w:color="auto" w:fill="auto"/>
          </w:tcPr>
          <w:p w14:paraId="1AD4612E" w14:textId="6918CF73" w:rsidR="004D1D2F" w:rsidRPr="008E68C8" w:rsidRDefault="00C67D25" w:rsidP="005378B7">
            <w:pPr>
              <w:tabs>
                <w:tab w:val="right" w:pos="851"/>
              </w:tabs>
              <w:jc w:val="center"/>
            </w:pPr>
            <w:r>
              <w:t>2</w:t>
            </w:r>
          </w:p>
        </w:tc>
        <w:tc>
          <w:tcPr>
            <w:tcW w:w="418" w:type="pct"/>
            <w:shd w:val="clear" w:color="auto" w:fill="auto"/>
          </w:tcPr>
          <w:p w14:paraId="60A0DF86" w14:textId="46146C05" w:rsidR="004D1D2F" w:rsidRPr="008E68C8" w:rsidRDefault="009372C1" w:rsidP="005378B7">
            <w:pPr>
              <w:tabs>
                <w:tab w:val="right" w:pos="851"/>
              </w:tabs>
              <w:jc w:val="center"/>
            </w:pPr>
            <w:r w:rsidRPr="008E68C8">
              <w:t>4</w:t>
            </w:r>
          </w:p>
        </w:tc>
        <w:tc>
          <w:tcPr>
            <w:tcW w:w="488" w:type="pct"/>
            <w:shd w:val="clear" w:color="auto" w:fill="auto"/>
          </w:tcPr>
          <w:p w14:paraId="16AC1244" w14:textId="0371C4C6" w:rsidR="004D1D2F" w:rsidRPr="008E68C8" w:rsidRDefault="005378B7" w:rsidP="005378B7">
            <w:pPr>
              <w:tabs>
                <w:tab w:val="right" w:pos="851"/>
              </w:tabs>
              <w:jc w:val="center"/>
            </w:pPr>
            <w:r>
              <w:t>10</w:t>
            </w:r>
          </w:p>
        </w:tc>
        <w:tc>
          <w:tcPr>
            <w:tcW w:w="1178" w:type="pct"/>
            <w:shd w:val="clear" w:color="auto" w:fill="auto"/>
          </w:tcPr>
          <w:p w14:paraId="62457479" w14:textId="63CA7006" w:rsidR="004D1D2F" w:rsidRPr="008E68C8" w:rsidRDefault="004D1D2F" w:rsidP="00115C0C">
            <w:pPr>
              <w:tabs>
                <w:tab w:val="right" w:pos="851"/>
              </w:tabs>
              <w:jc w:val="both"/>
              <w:rPr>
                <w:lang w:eastAsia="en-US"/>
              </w:rPr>
            </w:pPr>
            <w:r w:rsidRPr="008E68C8">
              <w:rPr>
                <w:lang w:eastAsia="en-US"/>
              </w:rPr>
              <w:t>Опрос, дискуссия на семинаре</w:t>
            </w:r>
          </w:p>
        </w:tc>
      </w:tr>
      <w:tr w:rsidR="004D1D2F" w:rsidRPr="008E68C8" w14:paraId="23B3A705" w14:textId="77777777" w:rsidTr="004D1D2F">
        <w:tc>
          <w:tcPr>
            <w:tcW w:w="226" w:type="pct"/>
            <w:shd w:val="clear" w:color="auto" w:fill="auto"/>
          </w:tcPr>
          <w:p w14:paraId="575F0154" w14:textId="0B3AAD6E" w:rsidR="004D1D2F" w:rsidRPr="008E68C8" w:rsidRDefault="00610D92" w:rsidP="004D1D2F">
            <w:pPr>
              <w:tabs>
                <w:tab w:val="right" w:pos="851"/>
              </w:tabs>
            </w:pPr>
            <w:r w:rsidRPr="008E68C8">
              <w:t>7</w:t>
            </w:r>
            <w:r w:rsidR="004D1D2F" w:rsidRPr="008E68C8">
              <w:t>.</w:t>
            </w:r>
          </w:p>
        </w:tc>
        <w:tc>
          <w:tcPr>
            <w:tcW w:w="1576" w:type="pct"/>
            <w:shd w:val="clear" w:color="auto" w:fill="auto"/>
          </w:tcPr>
          <w:p w14:paraId="72C2E674" w14:textId="10076D18" w:rsidR="004D1D2F" w:rsidRPr="008E68C8" w:rsidRDefault="00610D92" w:rsidP="004D1D2F">
            <w:r w:rsidRPr="008E68C8">
              <w:t xml:space="preserve">Тема 7. Особенности перемещения через таможенную границу ЕАЭС товаров, </w:t>
            </w:r>
            <w:r w:rsidRPr="008E68C8">
              <w:lastRenderedPageBreak/>
              <w:t>подлежащих запретам и ограничениям.</w:t>
            </w:r>
          </w:p>
        </w:tc>
        <w:tc>
          <w:tcPr>
            <w:tcW w:w="348" w:type="pct"/>
            <w:shd w:val="clear" w:color="auto" w:fill="auto"/>
          </w:tcPr>
          <w:p w14:paraId="3A0FE268" w14:textId="6F23D869" w:rsidR="004D1D2F" w:rsidRPr="008E68C8" w:rsidRDefault="00C67D25" w:rsidP="005378B7">
            <w:pPr>
              <w:tabs>
                <w:tab w:val="right" w:pos="851"/>
              </w:tabs>
              <w:jc w:val="center"/>
            </w:pPr>
            <w:r>
              <w:lastRenderedPageBreak/>
              <w:t>1</w:t>
            </w:r>
            <w:r w:rsidR="00B70DF9">
              <w:t>8</w:t>
            </w:r>
          </w:p>
        </w:tc>
        <w:tc>
          <w:tcPr>
            <w:tcW w:w="347" w:type="pct"/>
            <w:shd w:val="clear" w:color="auto" w:fill="auto"/>
          </w:tcPr>
          <w:p w14:paraId="0E6D89C6" w14:textId="1554E29A" w:rsidR="004D1D2F" w:rsidRPr="008E68C8" w:rsidRDefault="00B70DF9" w:rsidP="005378B7">
            <w:pPr>
              <w:tabs>
                <w:tab w:val="right" w:pos="851"/>
              </w:tabs>
              <w:jc w:val="center"/>
            </w:pPr>
            <w:r>
              <w:t>8</w:t>
            </w:r>
          </w:p>
        </w:tc>
        <w:tc>
          <w:tcPr>
            <w:tcW w:w="419" w:type="pct"/>
            <w:shd w:val="clear" w:color="auto" w:fill="auto"/>
          </w:tcPr>
          <w:p w14:paraId="1B4B2A2D" w14:textId="2AB0EF5F" w:rsidR="004D1D2F" w:rsidRPr="008E68C8" w:rsidRDefault="00B70DF9" w:rsidP="005378B7">
            <w:pPr>
              <w:tabs>
                <w:tab w:val="right" w:pos="851"/>
              </w:tabs>
              <w:jc w:val="center"/>
            </w:pPr>
            <w:r>
              <w:t>4</w:t>
            </w:r>
          </w:p>
        </w:tc>
        <w:tc>
          <w:tcPr>
            <w:tcW w:w="418" w:type="pct"/>
            <w:shd w:val="clear" w:color="auto" w:fill="auto"/>
          </w:tcPr>
          <w:p w14:paraId="2D9DD17F" w14:textId="2D3C999A" w:rsidR="004D1D2F" w:rsidRPr="008E68C8" w:rsidRDefault="00C531A2" w:rsidP="005378B7">
            <w:pPr>
              <w:tabs>
                <w:tab w:val="right" w:pos="851"/>
              </w:tabs>
              <w:jc w:val="center"/>
            </w:pPr>
            <w:r w:rsidRPr="008E68C8">
              <w:t>4</w:t>
            </w:r>
          </w:p>
        </w:tc>
        <w:tc>
          <w:tcPr>
            <w:tcW w:w="488" w:type="pct"/>
            <w:shd w:val="clear" w:color="auto" w:fill="auto"/>
          </w:tcPr>
          <w:p w14:paraId="1A7AC41D" w14:textId="58C73956" w:rsidR="004D1D2F" w:rsidRPr="008E68C8" w:rsidRDefault="005378B7" w:rsidP="005378B7">
            <w:pPr>
              <w:tabs>
                <w:tab w:val="right" w:pos="851"/>
              </w:tabs>
              <w:jc w:val="center"/>
            </w:pPr>
            <w:r>
              <w:t>10</w:t>
            </w:r>
          </w:p>
        </w:tc>
        <w:tc>
          <w:tcPr>
            <w:tcW w:w="1178" w:type="pct"/>
            <w:shd w:val="clear" w:color="auto" w:fill="auto"/>
          </w:tcPr>
          <w:p w14:paraId="3708C4F6" w14:textId="77777777" w:rsidR="004D1D2F" w:rsidRDefault="004D1D2F" w:rsidP="00923998">
            <w:pPr>
              <w:tabs>
                <w:tab w:val="right" w:pos="851"/>
              </w:tabs>
              <w:jc w:val="both"/>
              <w:rPr>
                <w:lang w:eastAsia="en-US"/>
              </w:rPr>
            </w:pPr>
            <w:r w:rsidRPr="008E68C8">
              <w:rPr>
                <w:lang w:eastAsia="en-US"/>
              </w:rPr>
              <w:t>Опрос, дискуссия на семинаре</w:t>
            </w:r>
          </w:p>
          <w:p w14:paraId="72C2513E" w14:textId="2EE58AC0" w:rsidR="00923998" w:rsidRPr="008E68C8" w:rsidRDefault="00923998" w:rsidP="00923998">
            <w:pPr>
              <w:tabs>
                <w:tab w:val="right" w:pos="851"/>
              </w:tabs>
              <w:jc w:val="both"/>
              <w:rPr>
                <w:lang w:eastAsia="en-US"/>
              </w:rPr>
            </w:pPr>
          </w:p>
        </w:tc>
      </w:tr>
      <w:tr w:rsidR="004D1D2F" w:rsidRPr="008E68C8" w14:paraId="0C4EF68B" w14:textId="77777777" w:rsidTr="004D1D2F">
        <w:tc>
          <w:tcPr>
            <w:tcW w:w="226" w:type="pct"/>
            <w:shd w:val="clear" w:color="auto" w:fill="auto"/>
          </w:tcPr>
          <w:p w14:paraId="6E726E69" w14:textId="52AFDC68" w:rsidR="004D1D2F" w:rsidRPr="008E68C8" w:rsidRDefault="004D1D2F" w:rsidP="004D1D2F">
            <w:pPr>
              <w:tabs>
                <w:tab w:val="right" w:pos="851"/>
              </w:tabs>
            </w:pPr>
          </w:p>
        </w:tc>
        <w:tc>
          <w:tcPr>
            <w:tcW w:w="1576" w:type="pct"/>
            <w:shd w:val="clear" w:color="auto" w:fill="auto"/>
          </w:tcPr>
          <w:p w14:paraId="3702A3E3" w14:textId="77777777" w:rsidR="004D1D2F" w:rsidRPr="008E68C8" w:rsidRDefault="004D1D2F" w:rsidP="004D1D2F">
            <w:pPr>
              <w:tabs>
                <w:tab w:val="right" w:pos="851"/>
              </w:tabs>
              <w:jc w:val="both"/>
            </w:pPr>
            <w:r w:rsidRPr="008E68C8">
              <w:t xml:space="preserve">В целом по дисциплине </w:t>
            </w:r>
          </w:p>
        </w:tc>
        <w:tc>
          <w:tcPr>
            <w:tcW w:w="348" w:type="pct"/>
            <w:shd w:val="clear" w:color="auto" w:fill="auto"/>
          </w:tcPr>
          <w:p w14:paraId="7B560B1C" w14:textId="23942203" w:rsidR="004D1D2F" w:rsidRPr="00224731" w:rsidRDefault="004D1D2F" w:rsidP="005378B7">
            <w:pPr>
              <w:tabs>
                <w:tab w:val="right" w:pos="851"/>
              </w:tabs>
              <w:jc w:val="center"/>
              <w:rPr>
                <w:b/>
              </w:rPr>
            </w:pPr>
            <w:r w:rsidRPr="00224731">
              <w:rPr>
                <w:b/>
              </w:rPr>
              <w:t>1</w:t>
            </w:r>
            <w:r w:rsidR="00090A95" w:rsidRPr="00224731">
              <w:rPr>
                <w:b/>
              </w:rPr>
              <w:t>44</w:t>
            </w:r>
          </w:p>
        </w:tc>
        <w:tc>
          <w:tcPr>
            <w:tcW w:w="347" w:type="pct"/>
            <w:shd w:val="clear" w:color="auto" w:fill="auto"/>
          </w:tcPr>
          <w:p w14:paraId="2EF53499" w14:textId="17CA9235" w:rsidR="0054231F" w:rsidRPr="00224731" w:rsidRDefault="00090A95" w:rsidP="005378B7">
            <w:pPr>
              <w:tabs>
                <w:tab w:val="right" w:pos="851"/>
              </w:tabs>
              <w:jc w:val="center"/>
              <w:rPr>
                <w:b/>
              </w:rPr>
            </w:pPr>
            <w:r w:rsidRPr="00224731">
              <w:rPr>
                <w:b/>
              </w:rPr>
              <w:t>68</w:t>
            </w:r>
          </w:p>
        </w:tc>
        <w:tc>
          <w:tcPr>
            <w:tcW w:w="419" w:type="pct"/>
            <w:shd w:val="clear" w:color="auto" w:fill="auto"/>
          </w:tcPr>
          <w:p w14:paraId="0FEF9C24" w14:textId="4B3438E6" w:rsidR="0054231F" w:rsidRPr="00224731" w:rsidRDefault="00090A95" w:rsidP="005378B7">
            <w:pPr>
              <w:tabs>
                <w:tab w:val="right" w:pos="851"/>
              </w:tabs>
              <w:jc w:val="center"/>
              <w:rPr>
                <w:b/>
              </w:rPr>
            </w:pPr>
            <w:r w:rsidRPr="00224731">
              <w:rPr>
                <w:b/>
              </w:rPr>
              <w:t>34</w:t>
            </w:r>
          </w:p>
        </w:tc>
        <w:tc>
          <w:tcPr>
            <w:tcW w:w="418" w:type="pct"/>
            <w:shd w:val="clear" w:color="auto" w:fill="auto"/>
          </w:tcPr>
          <w:p w14:paraId="7645BA49" w14:textId="20B24BC1" w:rsidR="0054231F" w:rsidRPr="00224731" w:rsidRDefault="0054231F" w:rsidP="005378B7">
            <w:pPr>
              <w:tabs>
                <w:tab w:val="right" w:pos="851"/>
              </w:tabs>
              <w:jc w:val="center"/>
              <w:rPr>
                <w:b/>
              </w:rPr>
            </w:pPr>
            <w:r w:rsidRPr="00224731">
              <w:rPr>
                <w:b/>
              </w:rPr>
              <w:t>34</w:t>
            </w:r>
          </w:p>
        </w:tc>
        <w:tc>
          <w:tcPr>
            <w:tcW w:w="488" w:type="pct"/>
            <w:shd w:val="clear" w:color="auto" w:fill="auto"/>
          </w:tcPr>
          <w:p w14:paraId="6C087EF9" w14:textId="2099BC6D" w:rsidR="0054231F" w:rsidRPr="00224731" w:rsidRDefault="00090A95" w:rsidP="005378B7">
            <w:pPr>
              <w:tabs>
                <w:tab w:val="right" w:pos="851"/>
              </w:tabs>
              <w:jc w:val="center"/>
              <w:rPr>
                <w:b/>
              </w:rPr>
            </w:pPr>
            <w:r w:rsidRPr="00224731">
              <w:rPr>
                <w:b/>
              </w:rPr>
              <w:t>76</w:t>
            </w:r>
          </w:p>
        </w:tc>
        <w:tc>
          <w:tcPr>
            <w:tcW w:w="1178" w:type="pct"/>
            <w:shd w:val="clear" w:color="auto" w:fill="auto"/>
          </w:tcPr>
          <w:p w14:paraId="1CFC0B6C" w14:textId="4DE7D567" w:rsidR="004D1D2F" w:rsidRPr="008E68C8" w:rsidRDefault="004D1D2F" w:rsidP="004D1D2F">
            <w:pPr>
              <w:tabs>
                <w:tab w:val="right" w:pos="851"/>
              </w:tabs>
              <w:jc w:val="both"/>
            </w:pPr>
            <w:r w:rsidRPr="008E68C8">
              <w:t xml:space="preserve">Согласно учебному плану: </w:t>
            </w:r>
            <w:r w:rsidR="00610D92" w:rsidRPr="008E68C8">
              <w:t>контрольная</w:t>
            </w:r>
            <w:r w:rsidRPr="008E68C8">
              <w:t xml:space="preserve"> работа</w:t>
            </w:r>
          </w:p>
        </w:tc>
      </w:tr>
      <w:tr w:rsidR="004D1D2F" w:rsidRPr="00F840EA" w14:paraId="77BB9668" w14:textId="77777777" w:rsidTr="004D1D2F">
        <w:tc>
          <w:tcPr>
            <w:tcW w:w="226" w:type="pct"/>
            <w:shd w:val="clear" w:color="auto" w:fill="auto"/>
          </w:tcPr>
          <w:p w14:paraId="4C54F0D6" w14:textId="77777777" w:rsidR="004D1D2F" w:rsidRPr="008E68C8" w:rsidRDefault="004D1D2F" w:rsidP="004D1D2F">
            <w:pPr>
              <w:tabs>
                <w:tab w:val="right" w:pos="851"/>
              </w:tabs>
            </w:pPr>
          </w:p>
        </w:tc>
        <w:tc>
          <w:tcPr>
            <w:tcW w:w="1576" w:type="pct"/>
            <w:shd w:val="clear" w:color="auto" w:fill="auto"/>
          </w:tcPr>
          <w:p w14:paraId="71A82060" w14:textId="77777777" w:rsidR="004D1D2F" w:rsidRPr="008E68C8" w:rsidRDefault="004D1D2F" w:rsidP="004D1D2F">
            <w:pPr>
              <w:tabs>
                <w:tab w:val="right" w:pos="851"/>
              </w:tabs>
              <w:jc w:val="both"/>
            </w:pPr>
            <w:r w:rsidRPr="008E68C8">
              <w:t>Итого в %</w:t>
            </w:r>
          </w:p>
        </w:tc>
        <w:tc>
          <w:tcPr>
            <w:tcW w:w="348" w:type="pct"/>
            <w:shd w:val="clear" w:color="auto" w:fill="auto"/>
          </w:tcPr>
          <w:p w14:paraId="59EEEC86" w14:textId="77777777" w:rsidR="004D1D2F" w:rsidRPr="008E68C8" w:rsidRDefault="004D1D2F" w:rsidP="005378B7">
            <w:pPr>
              <w:tabs>
                <w:tab w:val="right" w:pos="851"/>
              </w:tabs>
              <w:jc w:val="center"/>
            </w:pPr>
            <w:r w:rsidRPr="008E68C8">
              <w:t>100</w:t>
            </w:r>
          </w:p>
        </w:tc>
        <w:tc>
          <w:tcPr>
            <w:tcW w:w="347" w:type="pct"/>
            <w:shd w:val="clear" w:color="auto" w:fill="auto"/>
          </w:tcPr>
          <w:p w14:paraId="3DF4AF04" w14:textId="4B314631" w:rsidR="004D1D2F" w:rsidRPr="008E68C8" w:rsidRDefault="00C531A2" w:rsidP="005378B7">
            <w:pPr>
              <w:tabs>
                <w:tab w:val="right" w:pos="851"/>
              </w:tabs>
              <w:jc w:val="center"/>
            </w:pPr>
            <w:r w:rsidRPr="008E68C8">
              <w:t>4</w:t>
            </w:r>
            <w:r w:rsidR="00090A95">
              <w:t>7</w:t>
            </w:r>
          </w:p>
        </w:tc>
        <w:tc>
          <w:tcPr>
            <w:tcW w:w="419" w:type="pct"/>
            <w:shd w:val="clear" w:color="auto" w:fill="auto"/>
          </w:tcPr>
          <w:p w14:paraId="6EEAFA3A" w14:textId="79619D7D" w:rsidR="004D1D2F" w:rsidRPr="008E68C8" w:rsidRDefault="00090A95" w:rsidP="005378B7">
            <w:pPr>
              <w:tabs>
                <w:tab w:val="right" w:pos="851"/>
              </w:tabs>
              <w:jc w:val="center"/>
            </w:pPr>
            <w:r>
              <w:t>50</w:t>
            </w:r>
          </w:p>
        </w:tc>
        <w:tc>
          <w:tcPr>
            <w:tcW w:w="418" w:type="pct"/>
            <w:shd w:val="clear" w:color="auto" w:fill="auto"/>
          </w:tcPr>
          <w:p w14:paraId="478E71BD" w14:textId="20042E38" w:rsidR="004D1D2F" w:rsidRPr="008E68C8" w:rsidRDefault="00090A95" w:rsidP="005378B7">
            <w:pPr>
              <w:tabs>
                <w:tab w:val="right" w:pos="851"/>
              </w:tabs>
              <w:jc w:val="center"/>
            </w:pPr>
            <w:r>
              <w:t>50</w:t>
            </w:r>
          </w:p>
        </w:tc>
        <w:tc>
          <w:tcPr>
            <w:tcW w:w="488" w:type="pct"/>
            <w:shd w:val="clear" w:color="auto" w:fill="auto"/>
          </w:tcPr>
          <w:p w14:paraId="3EAE4470" w14:textId="2D389DB3" w:rsidR="004D1D2F" w:rsidRPr="008E68C8" w:rsidRDefault="009372C1" w:rsidP="005378B7">
            <w:pPr>
              <w:tabs>
                <w:tab w:val="right" w:pos="851"/>
              </w:tabs>
              <w:jc w:val="center"/>
            </w:pPr>
            <w:r w:rsidRPr="008E68C8">
              <w:t>5</w:t>
            </w:r>
            <w:r w:rsidR="00090A95">
              <w:t>3</w:t>
            </w:r>
          </w:p>
        </w:tc>
        <w:tc>
          <w:tcPr>
            <w:tcW w:w="1178" w:type="pct"/>
            <w:shd w:val="clear" w:color="auto" w:fill="auto"/>
          </w:tcPr>
          <w:p w14:paraId="3E84624A" w14:textId="77777777" w:rsidR="004D1D2F" w:rsidRPr="008B5281" w:rsidRDefault="004D1D2F" w:rsidP="004D1D2F">
            <w:pPr>
              <w:tabs>
                <w:tab w:val="right" w:pos="851"/>
              </w:tabs>
              <w:jc w:val="both"/>
            </w:pPr>
          </w:p>
        </w:tc>
      </w:tr>
    </w:tbl>
    <w:p w14:paraId="0E99D552" w14:textId="77777777" w:rsidR="00301EA2" w:rsidRDefault="00301EA2" w:rsidP="00301EA2">
      <w:pPr>
        <w:tabs>
          <w:tab w:val="left" w:pos="284"/>
        </w:tabs>
        <w:jc w:val="both"/>
        <w:rPr>
          <w:b/>
        </w:rPr>
      </w:pPr>
    </w:p>
    <w:p w14:paraId="45C90DFA" w14:textId="77777777" w:rsidR="002D5640" w:rsidRDefault="002D5640" w:rsidP="002D5640">
      <w:pPr>
        <w:pStyle w:val="af5"/>
        <w:ind w:firstLine="709"/>
        <w:jc w:val="both"/>
        <w:rPr>
          <w:szCs w:val="28"/>
        </w:rPr>
      </w:pPr>
    </w:p>
    <w:p w14:paraId="4D29FB59" w14:textId="77777777" w:rsidR="002D5640" w:rsidRDefault="002D5640" w:rsidP="002D5640">
      <w:pPr>
        <w:pStyle w:val="af5"/>
        <w:ind w:firstLine="709"/>
        <w:jc w:val="both"/>
        <w:rPr>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p w14:paraId="5E9C62C4" w14:textId="77777777" w:rsidR="002D5640" w:rsidRDefault="002D5640" w:rsidP="002D5640">
      <w:pPr>
        <w:tabs>
          <w:tab w:val="right" w:pos="851"/>
        </w:tabs>
        <w:ind w:firstLine="709"/>
        <w:jc w:val="right"/>
        <w:rPr>
          <w:sz w:val="28"/>
          <w:szCs w:val="28"/>
        </w:rPr>
      </w:pPr>
      <w:r w:rsidRPr="005532E3">
        <w:rPr>
          <w:sz w:val="28"/>
          <w:szCs w:val="28"/>
        </w:rPr>
        <w:t xml:space="preserve">Таблица </w:t>
      </w:r>
      <w:r>
        <w:rPr>
          <w:sz w:val="28"/>
          <w:szCs w:val="28"/>
        </w:rPr>
        <w:t>3</w:t>
      </w:r>
    </w:p>
    <w:tbl>
      <w:tblPr>
        <w:tblStyle w:val="ac"/>
        <w:tblW w:w="9351" w:type="dxa"/>
        <w:tblLook w:val="04A0" w:firstRow="1" w:lastRow="0" w:firstColumn="1" w:lastColumn="0" w:noHBand="0" w:noVBand="1"/>
      </w:tblPr>
      <w:tblGrid>
        <w:gridCol w:w="2552"/>
        <w:gridCol w:w="5098"/>
        <w:gridCol w:w="1701"/>
      </w:tblGrid>
      <w:tr w:rsidR="00CD3C3E" w:rsidRPr="00F0664E" w14:paraId="3918EC53" w14:textId="77777777" w:rsidTr="006448DB">
        <w:tc>
          <w:tcPr>
            <w:tcW w:w="2552" w:type="dxa"/>
          </w:tcPr>
          <w:p w14:paraId="3085E673" w14:textId="77777777" w:rsidR="002D5640" w:rsidRPr="00F0664E" w:rsidRDefault="002D5640" w:rsidP="00D6571D">
            <w:pPr>
              <w:jc w:val="center"/>
              <w:rPr>
                <w:b/>
                <w:bCs/>
                <w:sz w:val="24"/>
                <w:szCs w:val="24"/>
              </w:rPr>
            </w:pPr>
            <w:r w:rsidRPr="00F0664E">
              <w:rPr>
                <w:b/>
                <w:bCs/>
                <w:sz w:val="24"/>
                <w:szCs w:val="24"/>
              </w:rPr>
              <w:t>Наименование тем (разделов) дисциплины</w:t>
            </w:r>
          </w:p>
        </w:tc>
        <w:tc>
          <w:tcPr>
            <w:tcW w:w="5098" w:type="dxa"/>
          </w:tcPr>
          <w:p w14:paraId="79288130" w14:textId="433589EB" w:rsidR="002D5640" w:rsidRPr="00F0664E" w:rsidRDefault="002D5640" w:rsidP="00F0664E">
            <w:pPr>
              <w:jc w:val="center"/>
              <w:rPr>
                <w:b/>
                <w:bCs/>
                <w:sz w:val="24"/>
                <w:szCs w:val="24"/>
              </w:rPr>
            </w:pPr>
            <w:r w:rsidRPr="00F0664E">
              <w:rPr>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01" w:type="dxa"/>
          </w:tcPr>
          <w:p w14:paraId="21F11755" w14:textId="77777777" w:rsidR="002D5640" w:rsidRPr="00F0664E" w:rsidRDefault="002D5640" w:rsidP="00D6571D">
            <w:pPr>
              <w:jc w:val="center"/>
              <w:rPr>
                <w:b/>
                <w:bCs/>
                <w:sz w:val="24"/>
                <w:szCs w:val="24"/>
              </w:rPr>
            </w:pPr>
            <w:r w:rsidRPr="00F0664E">
              <w:rPr>
                <w:b/>
                <w:bCs/>
                <w:sz w:val="24"/>
                <w:szCs w:val="24"/>
              </w:rPr>
              <w:t>Формы проведения занятий</w:t>
            </w:r>
          </w:p>
        </w:tc>
      </w:tr>
      <w:tr w:rsidR="009372C1" w:rsidRPr="00F0664E" w14:paraId="7399418F" w14:textId="77777777" w:rsidTr="006448DB">
        <w:tc>
          <w:tcPr>
            <w:tcW w:w="2552" w:type="dxa"/>
          </w:tcPr>
          <w:p w14:paraId="28B3A7DB" w14:textId="77777777" w:rsidR="009372C1" w:rsidRPr="00F0664E" w:rsidRDefault="009372C1" w:rsidP="009372C1">
            <w:pPr>
              <w:jc w:val="both"/>
              <w:rPr>
                <w:sz w:val="24"/>
                <w:szCs w:val="24"/>
              </w:rPr>
            </w:pPr>
            <w:r w:rsidRPr="00F0664E">
              <w:rPr>
                <w:sz w:val="24"/>
                <w:szCs w:val="24"/>
              </w:rPr>
              <w:t>Тема 1. Внешнеторговая деятельности и таможенное регулирование.</w:t>
            </w:r>
          </w:p>
          <w:p w14:paraId="0C2EFAD5" w14:textId="3436EBAF" w:rsidR="009372C1" w:rsidRPr="00F0664E" w:rsidRDefault="009372C1" w:rsidP="009372C1">
            <w:pPr>
              <w:tabs>
                <w:tab w:val="left" w:pos="993"/>
                <w:tab w:val="left" w:pos="1276"/>
                <w:tab w:val="left" w:pos="1418"/>
                <w:tab w:val="left" w:pos="2552"/>
              </w:tabs>
              <w:suppressAutoHyphens/>
              <w:contextualSpacing/>
              <w:rPr>
                <w:sz w:val="24"/>
                <w:szCs w:val="24"/>
              </w:rPr>
            </w:pPr>
          </w:p>
        </w:tc>
        <w:tc>
          <w:tcPr>
            <w:tcW w:w="5098" w:type="dxa"/>
          </w:tcPr>
          <w:p w14:paraId="19A1EFF3" w14:textId="0040AE5E" w:rsidR="00CC4BDE" w:rsidRPr="00F0664E" w:rsidRDefault="00CC4BDE" w:rsidP="00CC4BDE">
            <w:pPr>
              <w:jc w:val="both"/>
              <w:rPr>
                <w:bCs/>
                <w:sz w:val="24"/>
                <w:szCs w:val="24"/>
              </w:rPr>
            </w:pPr>
            <w:r w:rsidRPr="00F0664E">
              <w:rPr>
                <w:bCs/>
                <w:sz w:val="24"/>
                <w:szCs w:val="24"/>
              </w:rPr>
              <w:t xml:space="preserve">1. Понятие, сущность и виды внешнеторговой деятельности как части внешнеэкономической деятельности. </w:t>
            </w:r>
          </w:p>
          <w:p w14:paraId="747EFC24" w14:textId="77777777" w:rsidR="00CC4BDE" w:rsidRPr="00F0664E" w:rsidRDefault="00CC4BDE" w:rsidP="00CC4BDE">
            <w:pPr>
              <w:jc w:val="both"/>
              <w:rPr>
                <w:bCs/>
                <w:sz w:val="24"/>
                <w:szCs w:val="24"/>
              </w:rPr>
            </w:pPr>
            <w:r w:rsidRPr="00F0664E">
              <w:rPr>
                <w:bCs/>
                <w:sz w:val="24"/>
                <w:szCs w:val="24"/>
              </w:rPr>
              <w:t xml:space="preserve">2. Государственное регулирование внешнеторговой деятельности в РФ. </w:t>
            </w:r>
          </w:p>
          <w:p w14:paraId="469BDA21" w14:textId="77777777" w:rsidR="00CC4BDE" w:rsidRPr="00F0664E" w:rsidRDefault="00CC4BDE" w:rsidP="00CC4BDE">
            <w:pPr>
              <w:jc w:val="both"/>
              <w:rPr>
                <w:bCs/>
                <w:sz w:val="24"/>
                <w:szCs w:val="24"/>
              </w:rPr>
            </w:pPr>
            <w:r w:rsidRPr="00F0664E">
              <w:rPr>
                <w:bCs/>
                <w:sz w:val="24"/>
                <w:szCs w:val="24"/>
              </w:rPr>
              <w:t xml:space="preserve">3. Таможенное регулирование внешнеторговой деятельности как форма государственного воздействия. </w:t>
            </w:r>
          </w:p>
          <w:p w14:paraId="556D1CA2" w14:textId="77F8C7D2" w:rsidR="009372C1" w:rsidRPr="00F0664E" w:rsidRDefault="00CC4BDE" w:rsidP="009372C1">
            <w:pPr>
              <w:jc w:val="both"/>
              <w:rPr>
                <w:bCs/>
                <w:sz w:val="24"/>
                <w:szCs w:val="24"/>
              </w:rPr>
            </w:pPr>
            <w:r w:rsidRPr="00F0664E">
              <w:rPr>
                <w:bCs/>
                <w:sz w:val="24"/>
                <w:szCs w:val="24"/>
              </w:rPr>
              <w:t>4. Методы и принципы таможенного регулирования. Таможенно-тарифное и нетарифное регулирование внешнеторговой деятельности.</w:t>
            </w:r>
          </w:p>
          <w:p w14:paraId="7B1F65AD" w14:textId="77777777" w:rsidR="009372C1" w:rsidRPr="00F0664E" w:rsidRDefault="009372C1" w:rsidP="009372C1">
            <w:pPr>
              <w:keepNext/>
              <w:jc w:val="both"/>
              <w:rPr>
                <w:sz w:val="24"/>
                <w:szCs w:val="24"/>
              </w:rPr>
            </w:pPr>
          </w:p>
          <w:p w14:paraId="522156B9" w14:textId="6D76E394" w:rsidR="009372C1" w:rsidRPr="00F0664E" w:rsidRDefault="009372C1" w:rsidP="009372C1">
            <w:pPr>
              <w:keepNext/>
              <w:jc w:val="both"/>
              <w:rPr>
                <w:sz w:val="24"/>
                <w:szCs w:val="24"/>
              </w:rPr>
            </w:pPr>
            <w:r w:rsidRPr="00F0664E">
              <w:rPr>
                <w:sz w:val="24"/>
                <w:szCs w:val="24"/>
              </w:rPr>
              <w:t xml:space="preserve">Рекомендуемые источники: </w:t>
            </w:r>
          </w:p>
          <w:p w14:paraId="6408D0BF" w14:textId="0F82EE01" w:rsidR="009372C1" w:rsidRPr="00F0664E" w:rsidRDefault="009372C1" w:rsidP="009372C1">
            <w:pPr>
              <w:keepNext/>
              <w:jc w:val="both"/>
              <w:rPr>
                <w:sz w:val="24"/>
                <w:szCs w:val="24"/>
              </w:rPr>
            </w:pPr>
            <w:r w:rsidRPr="00F0664E">
              <w:rPr>
                <w:sz w:val="24"/>
                <w:szCs w:val="24"/>
              </w:rPr>
              <w:t xml:space="preserve">Нормативные-правовые акты: 1, 2. </w:t>
            </w:r>
          </w:p>
          <w:p w14:paraId="413D0B8C" w14:textId="3426D3D8" w:rsidR="009372C1" w:rsidRPr="00F0664E" w:rsidRDefault="009372C1" w:rsidP="009372C1">
            <w:pPr>
              <w:keepNext/>
              <w:jc w:val="both"/>
              <w:rPr>
                <w:sz w:val="24"/>
                <w:szCs w:val="24"/>
              </w:rPr>
            </w:pPr>
            <w:r w:rsidRPr="00F0664E">
              <w:rPr>
                <w:sz w:val="24"/>
                <w:szCs w:val="24"/>
              </w:rPr>
              <w:t>Основная литература: 1, 2.</w:t>
            </w:r>
          </w:p>
          <w:p w14:paraId="5DF0E3BB" w14:textId="5BB9FA5F" w:rsidR="009372C1" w:rsidRPr="00F0664E" w:rsidRDefault="009372C1" w:rsidP="009372C1">
            <w:pPr>
              <w:keepNext/>
              <w:jc w:val="both"/>
              <w:rPr>
                <w:sz w:val="24"/>
                <w:szCs w:val="24"/>
              </w:rPr>
            </w:pPr>
            <w:r w:rsidRPr="00F0664E">
              <w:rPr>
                <w:sz w:val="24"/>
                <w:szCs w:val="24"/>
              </w:rPr>
              <w:t xml:space="preserve">Дополнительная: </w:t>
            </w:r>
            <w:r w:rsidR="00F71407">
              <w:rPr>
                <w:sz w:val="24"/>
                <w:szCs w:val="24"/>
              </w:rPr>
              <w:t xml:space="preserve">3, </w:t>
            </w:r>
            <w:r w:rsidRPr="00F0664E">
              <w:rPr>
                <w:sz w:val="24"/>
                <w:szCs w:val="24"/>
              </w:rPr>
              <w:t xml:space="preserve">4. </w:t>
            </w:r>
          </w:p>
          <w:p w14:paraId="7D5D7005" w14:textId="4BA3B977" w:rsidR="009372C1" w:rsidRPr="00F0664E" w:rsidRDefault="009372C1" w:rsidP="009372C1">
            <w:pPr>
              <w:keepNext/>
              <w:jc w:val="both"/>
              <w:rPr>
                <w:sz w:val="24"/>
                <w:szCs w:val="24"/>
              </w:rPr>
            </w:pPr>
            <w:r w:rsidRPr="00F0664E">
              <w:rPr>
                <w:sz w:val="24"/>
                <w:szCs w:val="24"/>
              </w:rPr>
              <w:t>Ресурсы INTERNET: 1-</w:t>
            </w:r>
            <w:r w:rsidR="009D2B4B">
              <w:rPr>
                <w:sz w:val="24"/>
                <w:szCs w:val="24"/>
              </w:rPr>
              <w:t>10</w:t>
            </w:r>
            <w:r w:rsidRPr="00F0664E">
              <w:rPr>
                <w:sz w:val="24"/>
                <w:szCs w:val="24"/>
              </w:rPr>
              <w:t>.</w:t>
            </w:r>
          </w:p>
        </w:tc>
        <w:tc>
          <w:tcPr>
            <w:tcW w:w="1701" w:type="dxa"/>
          </w:tcPr>
          <w:p w14:paraId="049F7006" w14:textId="7051EBCE" w:rsidR="009372C1" w:rsidRPr="00F0664E" w:rsidRDefault="009372C1" w:rsidP="009372C1">
            <w:pPr>
              <w:keepNext/>
              <w:jc w:val="both"/>
              <w:rPr>
                <w:sz w:val="24"/>
                <w:szCs w:val="24"/>
              </w:rPr>
            </w:pPr>
            <w:r w:rsidRPr="00F0664E">
              <w:rPr>
                <w:sz w:val="24"/>
                <w:szCs w:val="24"/>
              </w:rPr>
              <w:t>Опрос, дискуссия на семинаре, решение ситуационных задач.</w:t>
            </w:r>
          </w:p>
        </w:tc>
      </w:tr>
      <w:tr w:rsidR="009372C1" w:rsidRPr="00F0664E" w14:paraId="48F1B706" w14:textId="77777777" w:rsidTr="006448DB">
        <w:tc>
          <w:tcPr>
            <w:tcW w:w="2552" w:type="dxa"/>
          </w:tcPr>
          <w:p w14:paraId="597511AB" w14:textId="554A8265" w:rsidR="009372C1" w:rsidRPr="00F0664E" w:rsidRDefault="009372C1" w:rsidP="009372C1">
            <w:pPr>
              <w:tabs>
                <w:tab w:val="left" w:pos="993"/>
                <w:tab w:val="left" w:pos="1276"/>
                <w:tab w:val="left" w:pos="1418"/>
                <w:tab w:val="left" w:pos="2552"/>
              </w:tabs>
              <w:suppressAutoHyphens/>
              <w:contextualSpacing/>
              <w:rPr>
                <w:b/>
                <w:sz w:val="24"/>
                <w:szCs w:val="24"/>
              </w:rPr>
            </w:pPr>
            <w:r w:rsidRPr="00F0664E">
              <w:rPr>
                <w:sz w:val="24"/>
                <w:szCs w:val="24"/>
              </w:rPr>
              <w:t>Тема 2. Таможенный тариф и Товарная номенклатура внешнеэкономической деятельности.</w:t>
            </w:r>
          </w:p>
        </w:tc>
        <w:tc>
          <w:tcPr>
            <w:tcW w:w="5098" w:type="dxa"/>
          </w:tcPr>
          <w:p w14:paraId="21131886" w14:textId="77777777" w:rsidR="00F0664E" w:rsidRPr="00F0664E" w:rsidRDefault="00F0664E" w:rsidP="00F0664E">
            <w:pPr>
              <w:jc w:val="both"/>
              <w:rPr>
                <w:bCs/>
              </w:rPr>
            </w:pPr>
            <w:r w:rsidRPr="00F0664E">
              <w:rPr>
                <w:bCs/>
              </w:rPr>
              <w:t>1. Сущность, функции и виды таможенных тарифов. Сущность таможенных пошлин и их классификация.</w:t>
            </w:r>
          </w:p>
          <w:p w14:paraId="74A09A01" w14:textId="77777777" w:rsidR="00F0664E" w:rsidRPr="00F0664E" w:rsidRDefault="00F0664E" w:rsidP="00F0664E">
            <w:pPr>
              <w:pStyle w:val="Default"/>
              <w:jc w:val="both"/>
              <w:rPr>
                <w:bCs/>
                <w:sz w:val="24"/>
                <w:szCs w:val="24"/>
              </w:rPr>
            </w:pPr>
            <w:r w:rsidRPr="00F0664E">
              <w:rPr>
                <w:bCs/>
                <w:sz w:val="24"/>
                <w:szCs w:val="24"/>
              </w:rPr>
              <w:t xml:space="preserve">2. Гармонизированная система описания и кодирования товаров. </w:t>
            </w:r>
          </w:p>
          <w:p w14:paraId="50410396" w14:textId="77777777" w:rsidR="00F0664E" w:rsidRPr="00F0664E" w:rsidRDefault="00F0664E" w:rsidP="00F0664E">
            <w:pPr>
              <w:pStyle w:val="Default"/>
              <w:jc w:val="both"/>
              <w:rPr>
                <w:bCs/>
                <w:sz w:val="24"/>
                <w:szCs w:val="24"/>
              </w:rPr>
            </w:pPr>
            <w:r w:rsidRPr="00F0664E">
              <w:rPr>
                <w:bCs/>
                <w:sz w:val="24"/>
                <w:szCs w:val="24"/>
              </w:rPr>
              <w:t>3. Международная Конвенция о Гармонизированной системе описания и кодирования товаров.</w:t>
            </w:r>
          </w:p>
          <w:p w14:paraId="693368A2" w14:textId="77777777" w:rsidR="00F0664E" w:rsidRPr="00F0664E" w:rsidRDefault="00F0664E" w:rsidP="00F0664E">
            <w:pPr>
              <w:pStyle w:val="Default"/>
              <w:jc w:val="both"/>
              <w:rPr>
                <w:bCs/>
                <w:sz w:val="24"/>
                <w:szCs w:val="24"/>
              </w:rPr>
            </w:pPr>
            <w:r w:rsidRPr="00F0664E">
              <w:rPr>
                <w:bCs/>
                <w:sz w:val="24"/>
                <w:szCs w:val="24"/>
              </w:rPr>
              <w:t>4. Товарная номенклатура внешнеэкономической деятельности</w:t>
            </w:r>
            <w:r w:rsidRPr="00F0664E">
              <w:rPr>
                <w:bCs/>
                <w:color w:val="auto"/>
                <w:sz w:val="24"/>
                <w:szCs w:val="24"/>
              </w:rPr>
              <w:t xml:space="preserve"> ЕАЭС.</w:t>
            </w:r>
          </w:p>
          <w:p w14:paraId="0F935A59" w14:textId="77777777" w:rsidR="009372C1" w:rsidRPr="00F0664E" w:rsidRDefault="009372C1" w:rsidP="009372C1">
            <w:pPr>
              <w:keepNext/>
              <w:jc w:val="both"/>
              <w:rPr>
                <w:sz w:val="24"/>
                <w:szCs w:val="24"/>
              </w:rPr>
            </w:pPr>
            <w:r w:rsidRPr="00F0664E">
              <w:rPr>
                <w:sz w:val="24"/>
                <w:szCs w:val="24"/>
              </w:rPr>
              <w:t xml:space="preserve">Рекомендуемые источники: </w:t>
            </w:r>
          </w:p>
          <w:p w14:paraId="22FDB90A" w14:textId="77777777" w:rsidR="009372C1" w:rsidRPr="00F0664E" w:rsidRDefault="009372C1" w:rsidP="009372C1">
            <w:pPr>
              <w:keepNext/>
              <w:jc w:val="both"/>
              <w:rPr>
                <w:sz w:val="24"/>
                <w:szCs w:val="24"/>
              </w:rPr>
            </w:pPr>
            <w:r w:rsidRPr="00F0664E">
              <w:rPr>
                <w:sz w:val="24"/>
                <w:szCs w:val="24"/>
              </w:rPr>
              <w:t xml:space="preserve">Нормативные-правовые акты: 1, 2, 3. </w:t>
            </w:r>
          </w:p>
          <w:p w14:paraId="7AB06AA7" w14:textId="5C9E5329" w:rsidR="009372C1" w:rsidRPr="00F0664E" w:rsidRDefault="009372C1" w:rsidP="009372C1">
            <w:pPr>
              <w:keepNext/>
              <w:jc w:val="both"/>
              <w:rPr>
                <w:sz w:val="24"/>
                <w:szCs w:val="24"/>
              </w:rPr>
            </w:pPr>
            <w:r w:rsidRPr="00F0664E">
              <w:rPr>
                <w:sz w:val="24"/>
                <w:szCs w:val="24"/>
              </w:rPr>
              <w:t>Основная литература: 1.</w:t>
            </w:r>
          </w:p>
          <w:p w14:paraId="5CF88772" w14:textId="516DBAA2" w:rsidR="009372C1" w:rsidRPr="00F0664E" w:rsidRDefault="009372C1" w:rsidP="009372C1">
            <w:pPr>
              <w:keepNext/>
              <w:jc w:val="both"/>
              <w:rPr>
                <w:sz w:val="24"/>
                <w:szCs w:val="24"/>
              </w:rPr>
            </w:pPr>
            <w:r w:rsidRPr="00F0664E">
              <w:rPr>
                <w:sz w:val="24"/>
                <w:szCs w:val="24"/>
              </w:rPr>
              <w:t xml:space="preserve">Дополнительная: </w:t>
            </w:r>
            <w:r w:rsidR="00F71407">
              <w:rPr>
                <w:sz w:val="24"/>
                <w:szCs w:val="24"/>
              </w:rPr>
              <w:t>4</w:t>
            </w:r>
            <w:r w:rsidRPr="00F0664E">
              <w:rPr>
                <w:sz w:val="24"/>
                <w:szCs w:val="24"/>
              </w:rPr>
              <w:t xml:space="preserve">. </w:t>
            </w:r>
          </w:p>
          <w:p w14:paraId="010D6A33" w14:textId="0954CFBC" w:rsidR="009372C1" w:rsidRPr="00F0664E" w:rsidRDefault="009372C1" w:rsidP="009372C1">
            <w:pPr>
              <w:keepNext/>
              <w:jc w:val="both"/>
              <w:rPr>
                <w:sz w:val="24"/>
                <w:szCs w:val="24"/>
              </w:rPr>
            </w:pPr>
            <w:r w:rsidRPr="00F0664E">
              <w:rPr>
                <w:sz w:val="24"/>
                <w:szCs w:val="24"/>
              </w:rPr>
              <w:t>Ресурсы INTERNET: 1-</w:t>
            </w:r>
            <w:r w:rsidR="009D2B4B">
              <w:rPr>
                <w:sz w:val="24"/>
                <w:szCs w:val="24"/>
              </w:rPr>
              <w:t>10</w:t>
            </w:r>
            <w:r w:rsidRPr="00F0664E">
              <w:rPr>
                <w:sz w:val="24"/>
                <w:szCs w:val="24"/>
              </w:rPr>
              <w:t>.</w:t>
            </w:r>
          </w:p>
        </w:tc>
        <w:tc>
          <w:tcPr>
            <w:tcW w:w="1701" w:type="dxa"/>
          </w:tcPr>
          <w:p w14:paraId="7AAFE504" w14:textId="79B2BC5D" w:rsidR="009372C1" w:rsidRPr="00F0664E" w:rsidRDefault="009372C1" w:rsidP="009372C1">
            <w:pPr>
              <w:keepNext/>
              <w:jc w:val="both"/>
              <w:rPr>
                <w:sz w:val="24"/>
                <w:szCs w:val="24"/>
              </w:rPr>
            </w:pPr>
            <w:r w:rsidRPr="00F0664E">
              <w:rPr>
                <w:sz w:val="24"/>
                <w:szCs w:val="24"/>
              </w:rPr>
              <w:t>Опрос, дискуссия на семинаре, решение ситуационных задач.</w:t>
            </w:r>
          </w:p>
        </w:tc>
      </w:tr>
      <w:tr w:rsidR="009372C1" w:rsidRPr="00F0664E" w14:paraId="53F9DF09" w14:textId="77777777" w:rsidTr="006448DB">
        <w:tc>
          <w:tcPr>
            <w:tcW w:w="2552" w:type="dxa"/>
          </w:tcPr>
          <w:p w14:paraId="7C074E32" w14:textId="26792DC4" w:rsidR="009372C1" w:rsidRPr="00F0664E" w:rsidRDefault="009372C1" w:rsidP="009372C1">
            <w:pPr>
              <w:tabs>
                <w:tab w:val="left" w:pos="993"/>
                <w:tab w:val="left" w:pos="1276"/>
                <w:tab w:val="left" w:pos="1418"/>
                <w:tab w:val="left" w:pos="2552"/>
              </w:tabs>
              <w:suppressAutoHyphens/>
              <w:contextualSpacing/>
              <w:rPr>
                <w:b/>
                <w:sz w:val="24"/>
                <w:szCs w:val="24"/>
              </w:rPr>
            </w:pPr>
            <w:r w:rsidRPr="00F0664E">
              <w:rPr>
                <w:sz w:val="24"/>
                <w:szCs w:val="24"/>
              </w:rPr>
              <w:t xml:space="preserve">Тема 3. Таможенная стоимость товара и </w:t>
            </w:r>
            <w:r w:rsidRPr="00F0664E">
              <w:rPr>
                <w:sz w:val="24"/>
                <w:szCs w:val="24"/>
              </w:rPr>
              <w:lastRenderedPageBreak/>
              <w:t>методы ее определения.</w:t>
            </w:r>
          </w:p>
        </w:tc>
        <w:tc>
          <w:tcPr>
            <w:tcW w:w="5098" w:type="dxa"/>
          </w:tcPr>
          <w:p w14:paraId="2063B277" w14:textId="77777777" w:rsidR="00F0664E" w:rsidRPr="00F0664E" w:rsidRDefault="00F0664E" w:rsidP="00F0664E">
            <w:pPr>
              <w:jc w:val="both"/>
              <w:rPr>
                <w:bCs/>
                <w:sz w:val="24"/>
                <w:szCs w:val="24"/>
              </w:rPr>
            </w:pPr>
            <w:r w:rsidRPr="00F0664E">
              <w:rPr>
                <w:bCs/>
                <w:sz w:val="24"/>
                <w:szCs w:val="24"/>
              </w:rPr>
              <w:lastRenderedPageBreak/>
              <w:t xml:space="preserve">1. Правовая основа по определению таможенной стоимости товара. </w:t>
            </w:r>
          </w:p>
          <w:p w14:paraId="2BC2334F" w14:textId="77777777" w:rsidR="00F0664E" w:rsidRPr="00F0664E" w:rsidRDefault="00F0664E" w:rsidP="00F0664E">
            <w:pPr>
              <w:jc w:val="both"/>
              <w:rPr>
                <w:bCs/>
                <w:sz w:val="24"/>
                <w:szCs w:val="24"/>
              </w:rPr>
            </w:pPr>
            <w:r w:rsidRPr="00F0664E">
              <w:rPr>
                <w:bCs/>
                <w:sz w:val="24"/>
                <w:szCs w:val="24"/>
              </w:rPr>
              <w:lastRenderedPageBreak/>
              <w:t xml:space="preserve">2. Методы определения таможенной стоимости товара. </w:t>
            </w:r>
          </w:p>
          <w:p w14:paraId="54371A64" w14:textId="77777777" w:rsidR="00F0664E" w:rsidRPr="00F0664E" w:rsidRDefault="00F0664E" w:rsidP="00F0664E">
            <w:pPr>
              <w:jc w:val="both"/>
              <w:rPr>
                <w:bCs/>
                <w:sz w:val="24"/>
                <w:szCs w:val="24"/>
              </w:rPr>
            </w:pPr>
            <w:r w:rsidRPr="00F0664E">
              <w:rPr>
                <w:bCs/>
                <w:sz w:val="24"/>
                <w:szCs w:val="24"/>
              </w:rPr>
              <w:t xml:space="preserve">3. Документы, подтверждающие заявленную таможенную стоимость товаров. </w:t>
            </w:r>
          </w:p>
          <w:p w14:paraId="60FC4D1C" w14:textId="77777777" w:rsidR="00F0664E" w:rsidRPr="00F0664E" w:rsidRDefault="00F0664E" w:rsidP="00F0664E">
            <w:pPr>
              <w:jc w:val="both"/>
              <w:rPr>
                <w:bCs/>
                <w:sz w:val="24"/>
                <w:szCs w:val="24"/>
              </w:rPr>
            </w:pPr>
            <w:r w:rsidRPr="00F0664E">
              <w:rPr>
                <w:bCs/>
                <w:sz w:val="24"/>
                <w:szCs w:val="24"/>
              </w:rPr>
              <w:t xml:space="preserve">4. Порядок декларирования таможенной стоимости товаров. Контроль таможенной стоимости товара. </w:t>
            </w:r>
          </w:p>
          <w:p w14:paraId="4A2722C2" w14:textId="77777777" w:rsidR="00F0664E" w:rsidRPr="00F0664E" w:rsidRDefault="00F0664E" w:rsidP="00F0664E">
            <w:pPr>
              <w:jc w:val="both"/>
              <w:rPr>
                <w:bCs/>
                <w:sz w:val="24"/>
                <w:szCs w:val="24"/>
              </w:rPr>
            </w:pPr>
            <w:r w:rsidRPr="00F0664E">
              <w:rPr>
                <w:bCs/>
                <w:sz w:val="24"/>
                <w:szCs w:val="24"/>
              </w:rPr>
              <w:t xml:space="preserve">5. Порядок контроля таможенной стоимости товаров до их выпуска. </w:t>
            </w:r>
          </w:p>
          <w:p w14:paraId="5A6D426B" w14:textId="77777777" w:rsidR="00F0664E" w:rsidRPr="00F0664E" w:rsidRDefault="00F0664E" w:rsidP="00F0664E">
            <w:pPr>
              <w:jc w:val="both"/>
              <w:rPr>
                <w:bCs/>
                <w:sz w:val="24"/>
                <w:szCs w:val="24"/>
              </w:rPr>
            </w:pPr>
            <w:r w:rsidRPr="00F0664E">
              <w:rPr>
                <w:bCs/>
                <w:sz w:val="24"/>
                <w:szCs w:val="24"/>
              </w:rPr>
              <w:t xml:space="preserve">6. Порядок проведения дополнительной проверки. </w:t>
            </w:r>
          </w:p>
          <w:p w14:paraId="4D68D013" w14:textId="0E8198A4" w:rsidR="009372C1" w:rsidRPr="00F0664E" w:rsidRDefault="00F0664E" w:rsidP="009372C1">
            <w:pPr>
              <w:jc w:val="both"/>
              <w:rPr>
                <w:bCs/>
                <w:sz w:val="24"/>
                <w:szCs w:val="24"/>
              </w:rPr>
            </w:pPr>
            <w:r w:rsidRPr="00F0664E">
              <w:rPr>
                <w:bCs/>
                <w:sz w:val="24"/>
                <w:szCs w:val="24"/>
              </w:rPr>
              <w:t>7. Контроль таможенной стоимости товаров после их выпуска.</w:t>
            </w:r>
          </w:p>
          <w:p w14:paraId="3BFF54E6" w14:textId="77777777" w:rsidR="009372C1" w:rsidRPr="00F0664E" w:rsidRDefault="009372C1" w:rsidP="009372C1">
            <w:pPr>
              <w:keepNext/>
              <w:jc w:val="both"/>
              <w:rPr>
                <w:sz w:val="24"/>
                <w:szCs w:val="24"/>
              </w:rPr>
            </w:pPr>
          </w:p>
          <w:p w14:paraId="5B26AF5B" w14:textId="77777777" w:rsidR="009372C1" w:rsidRPr="00F0664E" w:rsidRDefault="009372C1" w:rsidP="009372C1">
            <w:pPr>
              <w:keepNext/>
              <w:jc w:val="both"/>
              <w:rPr>
                <w:sz w:val="24"/>
                <w:szCs w:val="24"/>
              </w:rPr>
            </w:pPr>
            <w:r w:rsidRPr="00F0664E">
              <w:rPr>
                <w:sz w:val="24"/>
                <w:szCs w:val="24"/>
              </w:rPr>
              <w:t xml:space="preserve">Рекомендуемые источники: </w:t>
            </w:r>
          </w:p>
          <w:p w14:paraId="76222A58" w14:textId="080AA342" w:rsidR="009372C1" w:rsidRPr="00F0664E" w:rsidRDefault="009372C1" w:rsidP="009372C1">
            <w:pPr>
              <w:keepNext/>
              <w:jc w:val="both"/>
              <w:rPr>
                <w:sz w:val="24"/>
                <w:szCs w:val="24"/>
              </w:rPr>
            </w:pPr>
            <w:r w:rsidRPr="00F0664E">
              <w:rPr>
                <w:sz w:val="24"/>
                <w:szCs w:val="24"/>
              </w:rPr>
              <w:t xml:space="preserve">Нормативные-правовые акты: 1, 2. </w:t>
            </w:r>
          </w:p>
          <w:p w14:paraId="17BF6E94" w14:textId="77777777" w:rsidR="009372C1" w:rsidRPr="00F0664E" w:rsidRDefault="009372C1" w:rsidP="009372C1">
            <w:pPr>
              <w:keepNext/>
              <w:jc w:val="both"/>
              <w:rPr>
                <w:sz w:val="24"/>
                <w:szCs w:val="24"/>
              </w:rPr>
            </w:pPr>
            <w:r w:rsidRPr="00F0664E">
              <w:rPr>
                <w:sz w:val="24"/>
                <w:szCs w:val="24"/>
              </w:rPr>
              <w:t>Основная литература: 1.</w:t>
            </w:r>
          </w:p>
          <w:p w14:paraId="2601D9F1" w14:textId="77777777" w:rsidR="009372C1" w:rsidRPr="00F0664E" w:rsidRDefault="009372C1" w:rsidP="009372C1">
            <w:pPr>
              <w:keepNext/>
              <w:jc w:val="both"/>
              <w:rPr>
                <w:sz w:val="24"/>
                <w:szCs w:val="24"/>
              </w:rPr>
            </w:pPr>
            <w:r w:rsidRPr="00F0664E">
              <w:rPr>
                <w:sz w:val="24"/>
                <w:szCs w:val="24"/>
              </w:rPr>
              <w:t xml:space="preserve">Дополнительная: 3. </w:t>
            </w:r>
          </w:p>
          <w:p w14:paraId="4519AE2B" w14:textId="1DDD80F7" w:rsidR="009372C1" w:rsidRPr="00F0664E" w:rsidRDefault="009372C1" w:rsidP="009372C1">
            <w:pPr>
              <w:keepNext/>
              <w:jc w:val="both"/>
              <w:rPr>
                <w:sz w:val="24"/>
                <w:szCs w:val="24"/>
              </w:rPr>
            </w:pPr>
            <w:r w:rsidRPr="00F0664E">
              <w:rPr>
                <w:sz w:val="24"/>
                <w:szCs w:val="24"/>
              </w:rPr>
              <w:t>Ресурсы INTERNET: 1-</w:t>
            </w:r>
            <w:r w:rsidR="009D2B4B">
              <w:rPr>
                <w:sz w:val="24"/>
                <w:szCs w:val="24"/>
              </w:rPr>
              <w:t>10</w:t>
            </w:r>
            <w:r w:rsidRPr="00F0664E">
              <w:rPr>
                <w:sz w:val="24"/>
                <w:szCs w:val="24"/>
              </w:rPr>
              <w:t>.</w:t>
            </w:r>
          </w:p>
        </w:tc>
        <w:tc>
          <w:tcPr>
            <w:tcW w:w="1701" w:type="dxa"/>
          </w:tcPr>
          <w:p w14:paraId="053B6E0F" w14:textId="5AD5B1F3" w:rsidR="009372C1" w:rsidRPr="00F0664E" w:rsidRDefault="009372C1" w:rsidP="009372C1">
            <w:pPr>
              <w:keepNext/>
              <w:jc w:val="both"/>
              <w:rPr>
                <w:sz w:val="24"/>
                <w:szCs w:val="24"/>
              </w:rPr>
            </w:pPr>
            <w:r w:rsidRPr="00F0664E">
              <w:rPr>
                <w:sz w:val="24"/>
                <w:szCs w:val="24"/>
              </w:rPr>
              <w:lastRenderedPageBreak/>
              <w:t xml:space="preserve">Опрос, дискуссия на </w:t>
            </w:r>
            <w:r w:rsidRPr="00F0664E">
              <w:rPr>
                <w:sz w:val="24"/>
                <w:szCs w:val="24"/>
              </w:rPr>
              <w:lastRenderedPageBreak/>
              <w:t>семинаре, решение ситуационных задач.</w:t>
            </w:r>
          </w:p>
        </w:tc>
      </w:tr>
      <w:tr w:rsidR="009372C1" w:rsidRPr="00F0664E" w14:paraId="3FF444F3" w14:textId="77777777" w:rsidTr="006448DB">
        <w:tc>
          <w:tcPr>
            <w:tcW w:w="2552" w:type="dxa"/>
          </w:tcPr>
          <w:p w14:paraId="11DD8036" w14:textId="77777777" w:rsidR="009372C1" w:rsidRPr="00F0664E" w:rsidRDefault="009372C1" w:rsidP="009372C1">
            <w:pPr>
              <w:jc w:val="both"/>
              <w:rPr>
                <w:sz w:val="24"/>
                <w:szCs w:val="24"/>
              </w:rPr>
            </w:pPr>
            <w:r w:rsidRPr="00F0664E">
              <w:rPr>
                <w:sz w:val="24"/>
                <w:szCs w:val="24"/>
              </w:rPr>
              <w:lastRenderedPageBreak/>
              <w:t>Тема 4. Происхождения товара, тарифные льготы и преференции как инструменты регулирования внешнеторговой деятельности.</w:t>
            </w:r>
          </w:p>
          <w:p w14:paraId="33EE2ED7" w14:textId="5219E4F8" w:rsidR="009372C1" w:rsidRPr="00F0664E" w:rsidRDefault="009372C1" w:rsidP="009372C1">
            <w:pPr>
              <w:tabs>
                <w:tab w:val="left" w:pos="993"/>
                <w:tab w:val="left" w:pos="1276"/>
                <w:tab w:val="left" w:pos="1418"/>
                <w:tab w:val="left" w:pos="2552"/>
              </w:tabs>
              <w:suppressAutoHyphens/>
              <w:contextualSpacing/>
              <w:rPr>
                <w:b/>
                <w:sz w:val="24"/>
                <w:szCs w:val="24"/>
              </w:rPr>
            </w:pPr>
          </w:p>
        </w:tc>
        <w:tc>
          <w:tcPr>
            <w:tcW w:w="5098" w:type="dxa"/>
          </w:tcPr>
          <w:p w14:paraId="50A0A3D7" w14:textId="77777777" w:rsidR="00F0664E" w:rsidRPr="00F0664E" w:rsidRDefault="00F0664E" w:rsidP="00F0664E">
            <w:pPr>
              <w:jc w:val="both"/>
              <w:rPr>
                <w:bCs/>
                <w:sz w:val="24"/>
                <w:szCs w:val="24"/>
              </w:rPr>
            </w:pPr>
            <w:r w:rsidRPr="00F0664E">
              <w:rPr>
                <w:bCs/>
                <w:sz w:val="24"/>
                <w:szCs w:val="24"/>
              </w:rPr>
              <w:t xml:space="preserve">1. Определение происхождения товаров: понятие и цель определения. </w:t>
            </w:r>
          </w:p>
          <w:p w14:paraId="3DBA4559" w14:textId="77777777" w:rsidR="00F0664E" w:rsidRPr="00F0664E" w:rsidRDefault="00F0664E" w:rsidP="00F0664E">
            <w:pPr>
              <w:jc w:val="both"/>
              <w:rPr>
                <w:bCs/>
                <w:sz w:val="24"/>
                <w:szCs w:val="24"/>
              </w:rPr>
            </w:pPr>
            <w:r w:rsidRPr="00F0664E">
              <w:rPr>
                <w:bCs/>
                <w:sz w:val="24"/>
                <w:szCs w:val="24"/>
              </w:rPr>
              <w:t xml:space="preserve">2. Правила определения происхождения товаров. </w:t>
            </w:r>
          </w:p>
          <w:p w14:paraId="2E0343CC" w14:textId="77777777" w:rsidR="00F0664E" w:rsidRPr="00F0664E" w:rsidRDefault="00F0664E" w:rsidP="00F0664E">
            <w:pPr>
              <w:jc w:val="both"/>
              <w:rPr>
                <w:bCs/>
                <w:sz w:val="24"/>
                <w:szCs w:val="24"/>
              </w:rPr>
            </w:pPr>
            <w:r w:rsidRPr="00F0664E">
              <w:rPr>
                <w:bCs/>
                <w:sz w:val="24"/>
                <w:szCs w:val="24"/>
              </w:rPr>
              <w:t xml:space="preserve">3. Особенности определения происхождения товаров, происходящих из государств – участников СНГ. </w:t>
            </w:r>
          </w:p>
          <w:p w14:paraId="1AC1E487" w14:textId="65ECA9A8" w:rsidR="009372C1" w:rsidRPr="00F0664E" w:rsidRDefault="00F0664E" w:rsidP="009372C1">
            <w:pPr>
              <w:jc w:val="both"/>
              <w:rPr>
                <w:bCs/>
                <w:sz w:val="24"/>
                <w:szCs w:val="24"/>
              </w:rPr>
            </w:pPr>
            <w:r w:rsidRPr="00F0664E">
              <w:rPr>
                <w:bCs/>
                <w:sz w:val="24"/>
                <w:szCs w:val="24"/>
              </w:rPr>
              <w:t xml:space="preserve">4. Особенности определения происхождения товаров, происходящих из развивающихся и наименее развитых стран. </w:t>
            </w:r>
          </w:p>
          <w:p w14:paraId="1E90DAF3" w14:textId="77777777" w:rsidR="009372C1" w:rsidRPr="00F0664E" w:rsidRDefault="009372C1" w:rsidP="009372C1">
            <w:pPr>
              <w:keepNext/>
              <w:jc w:val="both"/>
              <w:rPr>
                <w:sz w:val="24"/>
                <w:szCs w:val="24"/>
              </w:rPr>
            </w:pPr>
          </w:p>
          <w:p w14:paraId="4B34271C" w14:textId="77777777" w:rsidR="009372C1" w:rsidRPr="00F0664E" w:rsidRDefault="009372C1" w:rsidP="009372C1">
            <w:pPr>
              <w:keepNext/>
              <w:jc w:val="both"/>
              <w:rPr>
                <w:sz w:val="24"/>
                <w:szCs w:val="24"/>
              </w:rPr>
            </w:pPr>
            <w:r w:rsidRPr="00F0664E">
              <w:rPr>
                <w:sz w:val="24"/>
                <w:szCs w:val="24"/>
              </w:rPr>
              <w:t xml:space="preserve">Рекомендуемые источники: </w:t>
            </w:r>
          </w:p>
          <w:p w14:paraId="2ACD439A" w14:textId="1838EB1A" w:rsidR="009372C1" w:rsidRPr="00F0664E" w:rsidRDefault="009372C1" w:rsidP="009372C1">
            <w:pPr>
              <w:keepNext/>
              <w:jc w:val="both"/>
              <w:rPr>
                <w:sz w:val="24"/>
                <w:szCs w:val="24"/>
              </w:rPr>
            </w:pPr>
            <w:r w:rsidRPr="00F0664E">
              <w:rPr>
                <w:sz w:val="24"/>
                <w:szCs w:val="24"/>
              </w:rPr>
              <w:t xml:space="preserve">Нормативные-правовые акты: 1, 2. </w:t>
            </w:r>
          </w:p>
          <w:p w14:paraId="1FA72A0A" w14:textId="77777777" w:rsidR="009372C1" w:rsidRPr="00F0664E" w:rsidRDefault="009372C1" w:rsidP="009372C1">
            <w:pPr>
              <w:keepNext/>
              <w:jc w:val="both"/>
              <w:rPr>
                <w:sz w:val="24"/>
                <w:szCs w:val="24"/>
              </w:rPr>
            </w:pPr>
            <w:r w:rsidRPr="00F0664E">
              <w:rPr>
                <w:sz w:val="24"/>
                <w:szCs w:val="24"/>
              </w:rPr>
              <w:t>Основная литература: 1.</w:t>
            </w:r>
          </w:p>
          <w:p w14:paraId="6B0472DC" w14:textId="77777777" w:rsidR="009372C1" w:rsidRPr="00F0664E" w:rsidRDefault="009372C1" w:rsidP="009372C1">
            <w:pPr>
              <w:keepNext/>
              <w:jc w:val="both"/>
              <w:rPr>
                <w:sz w:val="24"/>
                <w:szCs w:val="24"/>
              </w:rPr>
            </w:pPr>
            <w:r w:rsidRPr="00F0664E">
              <w:rPr>
                <w:sz w:val="24"/>
                <w:szCs w:val="24"/>
              </w:rPr>
              <w:t xml:space="preserve">Дополнительная: 3. </w:t>
            </w:r>
          </w:p>
          <w:p w14:paraId="3B1CBE87" w14:textId="0599732F" w:rsidR="009372C1" w:rsidRPr="00F0664E" w:rsidRDefault="009372C1" w:rsidP="009372C1">
            <w:pPr>
              <w:keepNext/>
              <w:jc w:val="both"/>
              <w:rPr>
                <w:sz w:val="24"/>
                <w:szCs w:val="24"/>
              </w:rPr>
            </w:pPr>
            <w:r w:rsidRPr="00F0664E">
              <w:rPr>
                <w:sz w:val="24"/>
                <w:szCs w:val="24"/>
              </w:rPr>
              <w:t>Ресурсы INTERNET: 1-</w:t>
            </w:r>
            <w:r w:rsidR="009D2B4B">
              <w:rPr>
                <w:sz w:val="24"/>
                <w:szCs w:val="24"/>
              </w:rPr>
              <w:t>10</w:t>
            </w:r>
            <w:r w:rsidRPr="00F0664E">
              <w:rPr>
                <w:sz w:val="24"/>
                <w:szCs w:val="24"/>
              </w:rPr>
              <w:t>.</w:t>
            </w:r>
          </w:p>
        </w:tc>
        <w:tc>
          <w:tcPr>
            <w:tcW w:w="1701" w:type="dxa"/>
          </w:tcPr>
          <w:p w14:paraId="58C60680" w14:textId="21E2D464" w:rsidR="009372C1" w:rsidRPr="00F0664E" w:rsidRDefault="009372C1" w:rsidP="009372C1">
            <w:pPr>
              <w:keepNext/>
              <w:jc w:val="both"/>
              <w:rPr>
                <w:sz w:val="24"/>
                <w:szCs w:val="24"/>
              </w:rPr>
            </w:pPr>
            <w:r w:rsidRPr="00F0664E">
              <w:rPr>
                <w:sz w:val="24"/>
                <w:szCs w:val="24"/>
              </w:rPr>
              <w:t>Опрос, дискуссия на семинаре, решение ситуационных задач.</w:t>
            </w:r>
          </w:p>
        </w:tc>
      </w:tr>
      <w:tr w:rsidR="009372C1" w:rsidRPr="00F0664E" w14:paraId="788AE857" w14:textId="77777777" w:rsidTr="006448DB">
        <w:tc>
          <w:tcPr>
            <w:tcW w:w="2552" w:type="dxa"/>
          </w:tcPr>
          <w:p w14:paraId="3FBCC7F6" w14:textId="798C6072" w:rsidR="009372C1" w:rsidRPr="00F0664E" w:rsidRDefault="009372C1" w:rsidP="009372C1">
            <w:pPr>
              <w:tabs>
                <w:tab w:val="left" w:pos="993"/>
                <w:tab w:val="left" w:pos="1276"/>
                <w:tab w:val="left" w:pos="1418"/>
                <w:tab w:val="left" w:pos="2552"/>
              </w:tabs>
              <w:suppressAutoHyphens/>
              <w:contextualSpacing/>
              <w:rPr>
                <w:b/>
                <w:sz w:val="24"/>
                <w:szCs w:val="24"/>
              </w:rPr>
            </w:pPr>
            <w:r w:rsidRPr="00F0664E">
              <w:rPr>
                <w:sz w:val="24"/>
                <w:szCs w:val="24"/>
              </w:rPr>
              <w:t>Тема 5. Система запретов и ограничений внешнеторговой деятельности</w:t>
            </w:r>
          </w:p>
        </w:tc>
        <w:tc>
          <w:tcPr>
            <w:tcW w:w="5098" w:type="dxa"/>
          </w:tcPr>
          <w:p w14:paraId="1E95916D" w14:textId="77777777" w:rsidR="00F0664E" w:rsidRPr="00F0664E" w:rsidRDefault="00F0664E" w:rsidP="00F0664E">
            <w:pPr>
              <w:tabs>
                <w:tab w:val="left" w:pos="1200"/>
              </w:tabs>
              <w:suppressAutoHyphens/>
              <w:jc w:val="both"/>
              <w:rPr>
                <w:sz w:val="24"/>
                <w:szCs w:val="24"/>
              </w:rPr>
            </w:pPr>
            <w:r w:rsidRPr="00F0664E">
              <w:rPr>
                <w:sz w:val="24"/>
                <w:szCs w:val="24"/>
              </w:rPr>
              <w:t xml:space="preserve">1. Запреты и ограничения во внешнеторговой деятельности: понятие и назначение. </w:t>
            </w:r>
          </w:p>
          <w:p w14:paraId="6AF8B9D1" w14:textId="77777777" w:rsidR="00F0664E" w:rsidRPr="00F0664E" w:rsidRDefault="00F0664E" w:rsidP="00F0664E">
            <w:pPr>
              <w:tabs>
                <w:tab w:val="left" w:pos="1200"/>
              </w:tabs>
              <w:suppressAutoHyphens/>
              <w:jc w:val="both"/>
              <w:rPr>
                <w:sz w:val="24"/>
                <w:szCs w:val="24"/>
              </w:rPr>
            </w:pPr>
            <w:r w:rsidRPr="00F0664E">
              <w:rPr>
                <w:sz w:val="24"/>
                <w:szCs w:val="24"/>
              </w:rPr>
              <w:t xml:space="preserve">2. Особенности международной классификации запретов и ограничений. </w:t>
            </w:r>
          </w:p>
          <w:p w14:paraId="62FD821B" w14:textId="77777777" w:rsidR="00F0664E" w:rsidRPr="00F0664E" w:rsidRDefault="00F0664E" w:rsidP="00F0664E">
            <w:pPr>
              <w:tabs>
                <w:tab w:val="left" w:pos="1200"/>
              </w:tabs>
              <w:suppressAutoHyphens/>
              <w:jc w:val="both"/>
              <w:rPr>
                <w:sz w:val="24"/>
                <w:szCs w:val="24"/>
              </w:rPr>
            </w:pPr>
            <w:r w:rsidRPr="00F0664E">
              <w:rPr>
                <w:sz w:val="24"/>
                <w:szCs w:val="24"/>
              </w:rPr>
              <w:t xml:space="preserve">3. Система запретов и ограничений в сфере внешней торговли товарами в условиях функционирования ЕАЭС. </w:t>
            </w:r>
          </w:p>
          <w:p w14:paraId="32753753" w14:textId="77777777" w:rsidR="00F0664E" w:rsidRPr="00F0664E" w:rsidRDefault="00F0664E" w:rsidP="00F0664E">
            <w:pPr>
              <w:tabs>
                <w:tab w:val="left" w:pos="1200"/>
              </w:tabs>
              <w:suppressAutoHyphens/>
              <w:jc w:val="both"/>
              <w:rPr>
                <w:sz w:val="24"/>
                <w:szCs w:val="24"/>
              </w:rPr>
            </w:pPr>
            <w:r w:rsidRPr="00F0664E">
              <w:rPr>
                <w:sz w:val="24"/>
                <w:szCs w:val="24"/>
              </w:rPr>
              <w:t>4. Нормы законодательства по порядку применения и контролю за соблюдением запретов и ограничений.</w:t>
            </w:r>
          </w:p>
          <w:p w14:paraId="5BE3FF10" w14:textId="77777777" w:rsidR="009372C1" w:rsidRPr="00F0664E" w:rsidRDefault="009372C1" w:rsidP="009372C1">
            <w:pPr>
              <w:keepNext/>
              <w:jc w:val="both"/>
              <w:rPr>
                <w:sz w:val="24"/>
                <w:szCs w:val="24"/>
              </w:rPr>
            </w:pPr>
            <w:r w:rsidRPr="00F0664E">
              <w:rPr>
                <w:sz w:val="24"/>
                <w:szCs w:val="24"/>
              </w:rPr>
              <w:t xml:space="preserve">Рекомендуемые источники: </w:t>
            </w:r>
          </w:p>
          <w:p w14:paraId="54BCF17D" w14:textId="77777777" w:rsidR="009372C1" w:rsidRPr="00F0664E" w:rsidRDefault="009372C1" w:rsidP="009372C1">
            <w:pPr>
              <w:keepNext/>
              <w:jc w:val="both"/>
              <w:rPr>
                <w:sz w:val="24"/>
                <w:szCs w:val="24"/>
              </w:rPr>
            </w:pPr>
            <w:r w:rsidRPr="00F0664E">
              <w:rPr>
                <w:sz w:val="24"/>
                <w:szCs w:val="24"/>
              </w:rPr>
              <w:t xml:space="preserve">Нормативные-правовые акты: 1, 2, 3. </w:t>
            </w:r>
          </w:p>
          <w:p w14:paraId="6F8918BB" w14:textId="2A651154" w:rsidR="009372C1" w:rsidRPr="00F0664E" w:rsidRDefault="009372C1" w:rsidP="009372C1">
            <w:pPr>
              <w:keepNext/>
              <w:jc w:val="both"/>
              <w:rPr>
                <w:sz w:val="24"/>
                <w:szCs w:val="24"/>
              </w:rPr>
            </w:pPr>
            <w:r w:rsidRPr="00F0664E">
              <w:rPr>
                <w:sz w:val="24"/>
                <w:szCs w:val="24"/>
              </w:rPr>
              <w:t>Основная литература: 1</w:t>
            </w:r>
            <w:r w:rsidR="00F71407">
              <w:rPr>
                <w:sz w:val="24"/>
                <w:szCs w:val="24"/>
              </w:rPr>
              <w:t>, 2</w:t>
            </w:r>
            <w:r w:rsidRPr="00F0664E">
              <w:rPr>
                <w:sz w:val="24"/>
                <w:szCs w:val="24"/>
              </w:rPr>
              <w:t>.</w:t>
            </w:r>
          </w:p>
          <w:p w14:paraId="7986B358" w14:textId="77777777" w:rsidR="009372C1" w:rsidRPr="00F0664E" w:rsidRDefault="009372C1" w:rsidP="009372C1">
            <w:pPr>
              <w:keepNext/>
              <w:jc w:val="both"/>
              <w:rPr>
                <w:sz w:val="24"/>
                <w:szCs w:val="24"/>
              </w:rPr>
            </w:pPr>
            <w:r w:rsidRPr="00F0664E">
              <w:rPr>
                <w:sz w:val="24"/>
                <w:szCs w:val="24"/>
              </w:rPr>
              <w:t xml:space="preserve">Дополнительная: 3. </w:t>
            </w:r>
          </w:p>
          <w:p w14:paraId="484FFC23" w14:textId="4418813D" w:rsidR="009372C1" w:rsidRPr="00F0664E" w:rsidRDefault="009372C1" w:rsidP="009372C1">
            <w:pPr>
              <w:keepNext/>
              <w:jc w:val="both"/>
              <w:rPr>
                <w:sz w:val="24"/>
                <w:szCs w:val="24"/>
              </w:rPr>
            </w:pPr>
            <w:r w:rsidRPr="00F0664E">
              <w:rPr>
                <w:sz w:val="24"/>
                <w:szCs w:val="24"/>
              </w:rPr>
              <w:t>Ресурсы INTERNET: 1-</w:t>
            </w:r>
            <w:r w:rsidR="009D2B4B">
              <w:rPr>
                <w:sz w:val="24"/>
                <w:szCs w:val="24"/>
              </w:rPr>
              <w:t>10</w:t>
            </w:r>
            <w:r w:rsidRPr="00F0664E">
              <w:rPr>
                <w:sz w:val="24"/>
                <w:szCs w:val="24"/>
              </w:rPr>
              <w:t>.</w:t>
            </w:r>
          </w:p>
        </w:tc>
        <w:tc>
          <w:tcPr>
            <w:tcW w:w="1701" w:type="dxa"/>
          </w:tcPr>
          <w:p w14:paraId="3F88A767" w14:textId="23BE9FBD" w:rsidR="009372C1" w:rsidRPr="00F0664E" w:rsidRDefault="009372C1" w:rsidP="009372C1">
            <w:pPr>
              <w:keepNext/>
              <w:jc w:val="both"/>
              <w:rPr>
                <w:sz w:val="24"/>
                <w:szCs w:val="24"/>
              </w:rPr>
            </w:pPr>
            <w:r w:rsidRPr="00F0664E">
              <w:rPr>
                <w:sz w:val="24"/>
                <w:szCs w:val="24"/>
              </w:rPr>
              <w:t>Опрос, дискуссия на семинаре, решение ситуационных задач.</w:t>
            </w:r>
          </w:p>
        </w:tc>
      </w:tr>
      <w:tr w:rsidR="009372C1" w:rsidRPr="00F0664E" w14:paraId="545B1551" w14:textId="77777777" w:rsidTr="006448DB">
        <w:tc>
          <w:tcPr>
            <w:tcW w:w="2552" w:type="dxa"/>
          </w:tcPr>
          <w:p w14:paraId="3F07842F" w14:textId="195CE489" w:rsidR="009372C1" w:rsidRPr="00F0664E" w:rsidRDefault="009372C1" w:rsidP="009372C1">
            <w:pPr>
              <w:tabs>
                <w:tab w:val="left" w:pos="993"/>
                <w:tab w:val="left" w:pos="1276"/>
                <w:tab w:val="left" w:pos="1418"/>
                <w:tab w:val="left" w:pos="2552"/>
              </w:tabs>
              <w:suppressAutoHyphens/>
              <w:contextualSpacing/>
              <w:rPr>
                <w:sz w:val="24"/>
                <w:szCs w:val="24"/>
              </w:rPr>
            </w:pPr>
            <w:r w:rsidRPr="00F0664E">
              <w:rPr>
                <w:sz w:val="24"/>
                <w:szCs w:val="24"/>
              </w:rPr>
              <w:lastRenderedPageBreak/>
              <w:t>Тема 6. Лицензирование и квотирование в сфере внешней торговли товарами, разрешительный порядок перемещения через таможенную границу ЕАЭС отдельных категорий товаров.</w:t>
            </w:r>
          </w:p>
        </w:tc>
        <w:tc>
          <w:tcPr>
            <w:tcW w:w="5098" w:type="dxa"/>
          </w:tcPr>
          <w:p w14:paraId="04ACE207" w14:textId="77777777" w:rsidR="00F0664E" w:rsidRPr="00F0664E" w:rsidRDefault="00F0664E" w:rsidP="00F0664E">
            <w:pPr>
              <w:suppressAutoHyphens/>
              <w:jc w:val="both"/>
              <w:rPr>
                <w:sz w:val="24"/>
                <w:szCs w:val="24"/>
              </w:rPr>
            </w:pPr>
            <w:r w:rsidRPr="00F0664E">
              <w:rPr>
                <w:sz w:val="24"/>
                <w:szCs w:val="24"/>
              </w:rPr>
              <w:t xml:space="preserve">1. Лицензирование и квотирование в сфере внешней торговли как меры количественных ограничений экспорта и (или) импорта. </w:t>
            </w:r>
          </w:p>
          <w:p w14:paraId="7767C6D6" w14:textId="77777777" w:rsidR="00F0664E" w:rsidRPr="00F0664E" w:rsidRDefault="00F0664E" w:rsidP="00F0664E">
            <w:pPr>
              <w:suppressAutoHyphens/>
              <w:jc w:val="both"/>
              <w:rPr>
                <w:sz w:val="24"/>
                <w:szCs w:val="24"/>
              </w:rPr>
            </w:pPr>
            <w:r w:rsidRPr="00F0664E">
              <w:rPr>
                <w:sz w:val="24"/>
                <w:szCs w:val="24"/>
              </w:rPr>
              <w:t xml:space="preserve">2. Основные категории товаров, экспорт и (или) импорт которых осуществляется по лицензиям. </w:t>
            </w:r>
          </w:p>
          <w:p w14:paraId="6343E498" w14:textId="77777777" w:rsidR="00F0664E" w:rsidRPr="00F0664E" w:rsidRDefault="00F0664E" w:rsidP="00F0664E">
            <w:pPr>
              <w:suppressAutoHyphens/>
              <w:jc w:val="both"/>
              <w:rPr>
                <w:sz w:val="24"/>
                <w:szCs w:val="24"/>
              </w:rPr>
            </w:pPr>
            <w:r w:rsidRPr="00F0664E">
              <w:rPr>
                <w:sz w:val="24"/>
                <w:szCs w:val="24"/>
              </w:rPr>
              <w:t xml:space="preserve">3. Основные виды лицензий и их отличительные признаки. Порядок лицензирования. </w:t>
            </w:r>
          </w:p>
          <w:p w14:paraId="3EA587F1" w14:textId="77777777" w:rsidR="00F0664E" w:rsidRPr="00F0664E" w:rsidRDefault="00F0664E" w:rsidP="00F0664E">
            <w:pPr>
              <w:suppressAutoHyphens/>
              <w:jc w:val="both"/>
              <w:rPr>
                <w:sz w:val="24"/>
                <w:szCs w:val="24"/>
              </w:rPr>
            </w:pPr>
            <w:r w:rsidRPr="00F0664E">
              <w:rPr>
                <w:sz w:val="24"/>
                <w:szCs w:val="24"/>
              </w:rPr>
              <w:t xml:space="preserve">4. Основные категории квотируемых товаров. </w:t>
            </w:r>
          </w:p>
          <w:p w14:paraId="6F5CF187" w14:textId="77777777" w:rsidR="00F0664E" w:rsidRPr="00F0664E" w:rsidRDefault="00F0664E" w:rsidP="00F0664E">
            <w:pPr>
              <w:suppressAutoHyphens/>
              <w:jc w:val="both"/>
              <w:rPr>
                <w:sz w:val="24"/>
                <w:szCs w:val="24"/>
              </w:rPr>
            </w:pPr>
            <w:r w:rsidRPr="00F0664E">
              <w:rPr>
                <w:sz w:val="24"/>
                <w:szCs w:val="24"/>
              </w:rPr>
              <w:t xml:space="preserve">5. Виды импортных квот. Порядок проведения конкурсов и аукционов по продаже экспортных и импортных квот. </w:t>
            </w:r>
          </w:p>
          <w:p w14:paraId="5BAAC519" w14:textId="77777777" w:rsidR="00F0664E" w:rsidRPr="00F0664E" w:rsidRDefault="00F0664E" w:rsidP="00F0664E">
            <w:pPr>
              <w:suppressAutoHyphens/>
              <w:jc w:val="both"/>
              <w:rPr>
                <w:sz w:val="24"/>
                <w:szCs w:val="24"/>
              </w:rPr>
            </w:pPr>
            <w:r w:rsidRPr="00F0664E">
              <w:rPr>
                <w:sz w:val="24"/>
                <w:szCs w:val="24"/>
              </w:rPr>
              <w:t xml:space="preserve">6. Особенности таможенного контроля за ввозом и вывозом лицензируемых товаров. </w:t>
            </w:r>
          </w:p>
          <w:p w14:paraId="3438F605" w14:textId="77777777" w:rsidR="009372C1" w:rsidRPr="00F0664E" w:rsidRDefault="009372C1" w:rsidP="009372C1">
            <w:pPr>
              <w:keepNext/>
              <w:jc w:val="both"/>
              <w:rPr>
                <w:sz w:val="24"/>
                <w:szCs w:val="24"/>
              </w:rPr>
            </w:pPr>
          </w:p>
          <w:p w14:paraId="688F76D8" w14:textId="77777777" w:rsidR="009372C1" w:rsidRPr="00F0664E" w:rsidRDefault="009372C1" w:rsidP="009372C1">
            <w:pPr>
              <w:keepNext/>
              <w:jc w:val="both"/>
              <w:rPr>
                <w:sz w:val="24"/>
                <w:szCs w:val="24"/>
              </w:rPr>
            </w:pPr>
            <w:r w:rsidRPr="00F0664E">
              <w:rPr>
                <w:sz w:val="24"/>
                <w:szCs w:val="24"/>
              </w:rPr>
              <w:t xml:space="preserve">Рекомендуемые источники: </w:t>
            </w:r>
          </w:p>
          <w:p w14:paraId="62CF333A" w14:textId="4A8B9610" w:rsidR="009372C1" w:rsidRPr="00F0664E" w:rsidRDefault="009372C1" w:rsidP="009372C1">
            <w:pPr>
              <w:keepNext/>
              <w:jc w:val="both"/>
              <w:rPr>
                <w:sz w:val="24"/>
                <w:szCs w:val="24"/>
              </w:rPr>
            </w:pPr>
            <w:r w:rsidRPr="00F0664E">
              <w:rPr>
                <w:sz w:val="24"/>
                <w:szCs w:val="24"/>
              </w:rPr>
              <w:t xml:space="preserve">Нормативные-правовые акты: 1, 2. </w:t>
            </w:r>
          </w:p>
          <w:p w14:paraId="41ED3474" w14:textId="77777777" w:rsidR="009372C1" w:rsidRPr="00F0664E" w:rsidRDefault="009372C1" w:rsidP="009372C1">
            <w:pPr>
              <w:keepNext/>
              <w:jc w:val="both"/>
              <w:rPr>
                <w:sz w:val="24"/>
                <w:szCs w:val="24"/>
              </w:rPr>
            </w:pPr>
            <w:r w:rsidRPr="00F0664E">
              <w:rPr>
                <w:sz w:val="24"/>
                <w:szCs w:val="24"/>
              </w:rPr>
              <w:t>Основная литература: 1.</w:t>
            </w:r>
          </w:p>
          <w:p w14:paraId="44020DB2" w14:textId="77777777" w:rsidR="009372C1" w:rsidRPr="00F0664E" w:rsidRDefault="009372C1" w:rsidP="009372C1">
            <w:pPr>
              <w:keepNext/>
              <w:jc w:val="both"/>
              <w:rPr>
                <w:sz w:val="24"/>
                <w:szCs w:val="24"/>
              </w:rPr>
            </w:pPr>
            <w:r w:rsidRPr="00F0664E">
              <w:rPr>
                <w:sz w:val="24"/>
                <w:szCs w:val="24"/>
              </w:rPr>
              <w:t xml:space="preserve">Дополнительная: 3. </w:t>
            </w:r>
          </w:p>
          <w:p w14:paraId="1E66D193" w14:textId="46099D51" w:rsidR="009372C1" w:rsidRPr="00F0664E" w:rsidRDefault="009372C1" w:rsidP="009372C1">
            <w:pPr>
              <w:keepNext/>
              <w:jc w:val="both"/>
              <w:rPr>
                <w:sz w:val="24"/>
                <w:szCs w:val="24"/>
              </w:rPr>
            </w:pPr>
            <w:r w:rsidRPr="00F0664E">
              <w:rPr>
                <w:sz w:val="24"/>
                <w:szCs w:val="24"/>
              </w:rPr>
              <w:t>Ресурсы INTERNET: 1-</w:t>
            </w:r>
            <w:r w:rsidR="009D2B4B">
              <w:rPr>
                <w:sz w:val="24"/>
                <w:szCs w:val="24"/>
              </w:rPr>
              <w:t>10</w:t>
            </w:r>
            <w:r w:rsidRPr="00F0664E">
              <w:rPr>
                <w:sz w:val="24"/>
                <w:szCs w:val="24"/>
              </w:rPr>
              <w:t>.</w:t>
            </w:r>
          </w:p>
        </w:tc>
        <w:tc>
          <w:tcPr>
            <w:tcW w:w="1701" w:type="dxa"/>
          </w:tcPr>
          <w:p w14:paraId="6982A75A" w14:textId="0759F1EF" w:rsidR="009372C1" w:rsidRPr="00F0664E" w:rsidRDefault="009372C1" w:rsidP="009372C1">
            <w:pPr>
              <w:keepNext/>
              <w:jc w:val="both"/>
              <w:rPr>
                <w:sz w:val="24"/>
                <w:szCs w:val="24"/>
              </w:rPr>
            </w:pPr>
            <w:r w:rsidRPr="00F0664E">
              <w:rPr>
                <w:sz w:val="24"/>
                <w:szCs w:val="24"/>
              </w:rPr>
              <w:t>Опрос, дискуссия на семинаре, решение ситуационных задач.</w:t>
            </w:r>
          </w:p>
        </w:tc>
      </w:tr>
      <w:tr w:rsidR="009372C1" w:rsidRPr="00F0664E" w14:paraId="753E2DFB" w14:textId="77777777" w:rsidTr="006448DB">
        <w:tc>
          <w:tcPr>
            <w:tcW w:w="2552" w:type="dxa"/>
          </w:tcPr>
          <w:p w14:paraId="1F6D08C3" w14:textId="1BB81DA2" w:rsidR="009372C1" w:rsidRPr="00F0664E" w:rsidRDefault="009372C1" w:rsidP="009372C1">
            <w:pPr>
              <w:tabs>
                <w:tab w:val="left" w:pos="993"/>
                <w:tab w:val="left" w:pos="1276"/>
                <w:tab w:val="left" w:pos="1418"/>
                <w:tab w:val="left" w:pos="2552"/>
              </w:tabs>
              <w:suppressAutoHyphens/>
              <w:contextualSpacing/>
              <w:rPr>
                <w:b/>
                <w:sz w:val="24"/>
                <w:szCs w:val="24"/>
              </w:rPr>
            </w:pPr>
            <w:r w:rsidRPr="00F0664E">
              <w:rPr>
                <w:sz w:val="24"/>
                <w:szCs w:val="24"/>
              </w:rPr>
              <w:t>Тема 7. Особенности перемещения через таможенную границу ЕАЭС товаров, подлежащих запретам и ограничениям.</w:t>
            </w:r>
          </w:p>
        </w:tc>
        <w:tc>
          <w:tcPr>
            <w:tcW w:w="5098" w:type="dxa"/>
          </w:tcPr>
          <w:p w14:paraId="1EBBC4B6" w14:textId="77777777" w:rsidR="00F0664E" w:rsidRPr="00F0664E" w:rsidRDefault="00F0664E" w:rsidP="00F0664E">
            <w:pPr>
              <w:ind w:firstLine="22"/>
              <w:jc w:val="both"/>
              <w:rPr>
                <w:bCs/>
                <w:sz w:val="24"/>
                <w:szCs w:val="24"/>
              </w:rPr>
            </w:pPr>
            <w:r w:rsidRPr="00F0664E">
              <w:rPr>
                <w:bCs/>
                <w:sz w:val="24"/>
                <w:szCs w:val="24"/>
              </w:rPr>
              <w:t xml:space="preserve">1. Меры технического регулирования в отношении товаров, ввозимых на таможенную территорию ЕАЭС. Сущность технического регулирования. </w:t>
            </w:r>
          </w:p>
          <w:p w14:paraId="24763457" w14:textId="77777777" w:rsidR="00F0664E" w:rsidRPr="00F0664E" w:rsidRDefault="00F0664E" w:rsidP="00F0664E">
            <w:pPr>
              <w:ind w:firstLine="22"/>
              <w:jc w:val="both"/>
              <w:rPr>
                <w:bCs/>
                <w:sz w:val="24"/>
                <w:szCs w:val="24"/>
              </w:rPr>
            </w:pPr>
            <w:r w:rsidRPr="00F0664E">
              <w:rPr>
                <w:bCs/>
                <w:sz w:val="24"/>
                <w:szCs w:val="24"/>
              </w:rPr>
              <w:t xml:space="preserve">2. Подтверждение соответствия как элемент технического регулирования. Формы подтверждения соответствия. </w:t>
            </w:r>
          </w:p>
          <w:p w14:paraId="65C2A640" w14:textId="77777777" w:rsidR="00F0664E" w:rsidRPr="00F0664E" w:rsidRDefault="00F0664E" w:rsidP="00F0664E">
            <w:pPr>
              <w:ind w:firstLine="22"/>
              <w:jc w:val="both"/>
              <w:rPr>
                <w:bCs/>
                <w:sz w:val="24"/>
                <w:szCs w:val="24"/>
              </w:rPr>
            </w:pPr>
            <w:r w:rsidRPr="00F0664E">
              <w:rPr>
                <w:bCs/>
                <w:sz w:val="24"/>
                <w:szCs w:val="24"/>
              </w:rPr>
              <w:t xml:space="preserve">3. Порядок проведения обязательной сертификации и декларирования соответствия. Схемы декларирования соответствия. </w:t>
            </w:r>
          </w:p>
          <w:p w14:paraId="7770CB60" w14:textId="77777777" w:rsidR="00F0664E" w:rsidRPr="00F0664E" w:rsidRDefault="00F0664E" w:rsidP="00F0664E">
            <w:pPr>
              <w:ind w:firstLine="22"/>
              <w:jc w:val="both"/>
              <w:rPr>
                <w:bCs/>
                <w:sz w:val="24"/>
                <w:szCs w:val="24"/>
              </w:rPr>
            </w:pPr>
            <w:r w:rsidRPr="00F0664E">
              <w:rPr>
                <w:bCs/>
                <w:sz w:val="24"/>
                <w:szCs w:val="24"/>
              </w:rPr>
              <w:t xml:space="preserve">4. Нормативная правовая основа, регламентирующая обязательное подтверждение соответствия продукции, ввозимой на таможенную территорию ЕАЭС. </w:t>
            </w:r>
          </w:p>
          <w:p w14:paraId="3D3711D2" w14:textId="77777777" w:rsidR="00F0664E" w:rsidRPr="00F0664E" w:rsidRDefault="00F0664E" w:rsidP="00F0664E">
            <w:pPr>
              <w:ind w:firstLine="22"/>
              <w:jc w:val="both"/>
              <w:rPr>
                <w:bCs/>
                <w:sz w:val="24"/>
                <w:szCs w:val="24"/>
              </w:rPr>
            </w:pPr>
            <w:r w:rsidRPr="00F0664E">
              <w:rPr>
                <w:bCs/>
                <w:sz w:val="24"/>
                <w:szCs w:val="24"/>
              </w:rPr>
              <w:t xml:space="preserve">5. Номенклатура товаров, для которых требуется обязательное подтверждение соответствия при их ввозе на таможенную территорию ЕАЭС. </w:t>
            </w:r>
          </w:p>
          <w:p w14:paraId="04B36728" w14:textId="77777777" w:rsidR="00F0664E" w:rsidRPr="00F0664E" w:rsidRDefault="00F0664E" w:rsidP="00F0664E">
            <w:pPr>
              <w:ind w:firstLine="22"/>
              <w:jc w:val="both"/>
              <w:rPr>
                <w:bCs/>
                <w:sz w:val="24"/>
                <w:szCs w:val="24"/>
              </w:rPr>
            </w:pPr>
            <w:r w:rsidRPr="00F0664E">
              <w:rPr>
                <w:bCs/>
                <w:sz w:val="24"/>
                <w:szCs w:val="24"/>
              </w:rPr>
              <w:t xml:space="preserve">6. Порядок помещения товаров, подлежащих обязательному подтверждению соответствия, под таможенные процедуры. </w:t>
            </w:r>
          </w:p>
          <w:p w14:paraId="405D42A0" w14:textId="77777777" w:rsidR="009372C1" w:rsidRPr="00F0664E" w:rsidRDefault="009372C1" w:rsidP="00F0664E">
            <w:pPr>
              <w:keepNext/>
              <w:ind w:firstLine="22"/>
              <w:jc w:val="both"/>
              <w:rPr>
                <w:sz w:val="24"/>
                <w:szCs w:val="24"/>
              </w:rPr>
            </w:pPr>
          </w:p>
          <w:p w14:paraId="4E588207" w14:textId="77777777" w:rsidR="009372C1" w:rsidRPr="00F0664E" w:rsidRDefault="009372C1" w:rsidP="00F0664E">
            <w:pPr>
              <w:keepNext/>
              <w:ind w:firstLine="22"/>
              <w:jc w:val="both"/>
              <w:rPr>
                <w:sz w:val="24"/>
                <w:szCs w:val="24"/>
              </w:rPr>
            </w:pPr>
            <w:r w:rsidRPr="00F0664E">
              <w:rPr>
                <w:sz w:val="24"/>
                <w:szCs w:val="24"/>
              </w:rPr>
              <w:t xml:space="preserve">Рекомендуемые источники: </w:t>
            </w:r>
          </w:p>
          <w:p w14:paraId="34812195" w14:textId="57202412" w:rsidR="009372C1" w:rsidRPr="00F0664E" w:rsidRDefault="009372C1" w:rsidP="00F0664E">
            <w:pPr>
              <w:keepNext/>
              <w:ind w:firstLine="22"/>
              <w:jc w:val="both"/>
              <w:rPr>
                <w:sz w:val="24"/>
                <w:szCs w:val="24"/>
              </w:rPr>
            </w:pPr>
            <w:r w:rsidRPr="00F0664E">
              <w:rPr>
                <w:sz w:val="24"/>
                <w:szCs w:val="24"/>
              </w:rPr>
              <w:t xml:space="preserve">Нормативные-правовые акты: 1, </w:t>
            </w:r>
            <w:r w:rsidR="00F71407">
              <w:rPr>
                <w:sz w:val="24"/>
                <w:szCs w:val="24"/>
              </w:rPr>
              <w:t>4</w:t>
            </w:r>
            <w:r w:rsidRPr="00F0664E">
              <w:rPr>
                <w:sz w:val="24"/>
                <w:szCs w:val="24"/>
              </w:rPr>
              <w:t xml:space="preserve">, </w:t>
            </w:r>
            <w:r w:rsidR="00F71407">
              <w:rPr>
                <w:sz w:val="24"/>
                <w:szCs w:val="24"/>
              </w:rPr>
              <w:t>5, 6</w:t>
            </w:r>
            <w:r w:rsidRPr="00F0664E">
              <w:rPr>
                <w:sz w:val="24"/>
                <w:szCs w:val="24"/>
              </w:rPr>
              <w:t xml:space="preserve">. </w:t>
            </w:r>
          </w:p>
          <w:p w14:paraId="58F21F34" w14:textId="462B0EE2" w:rsidR="009372C1" w:rsidRPr="00F0664E" w:rsidRDefault="009372C1" w:rsidP="00F0664E">
            <w:pPr>
              <w:keepNext/>
              <w:ind w:firstLine="22"/>
              <w:jc w:val="both"/>
              <w:rPr>
                <w:sz w:val="24"/>
                <w:szCs w:val="24"/>
              </w:rPr>
            </w:pPr>
            <w:r w:rsidRPr="00F0664E">
              <w:rPr>
                <w:sz w:val="24"/>
                <w:szCs w:val="24"/>
              </w:rPr>
              <w:t>Основная литература: 1</w:t>
            </w:r>
            <w:r w:rsidR="00F71407">
              <w:rPr>
                <w:sz w:val="24"/>
                <w:szCs w:val="24"/>
              </w:rPr>
              <w:t>, 2</w:t>
            </w:r>
            <w:r w:rsidRPr="00F0664E">
              <w:rPr>
                <w:sz w:val="24"/>
                <w:szCs w:val="24"/>
              </w:rPr>
              <w:t>.</w:t>
            </w:r>
          </w:p>
          <w:p w14:paraId="5BA3F212" w14:textId="77777777" w:rsidR="009372C1" w:rsidRPr="00F0664E" w:rsidRDefault="009372C1" w:rsidP="00F0664E">
            <w:pPr>
              <w:keepNext/>
              <w:ind w:firstLine="22"/>
              <w:jc w:val="both"/>
              <w:rPr>
                <w:sz w:val="24"/>
                <w:szCs w:val="24"/>
              </w:rPr>
            </w:pPr>
            <w:r w:rsidRPr="00F0664E">
              <w:rPr>
                <w:sz w:val="24"/>
                <w:szCs w:val="24"/>
              </w:rPr>
              <w:t xml:space="preserve">Дополнительная: 3. </w:t>
            </w:r>
          </w:p>
          <w:p w14:paraId="34F5E9E5" w14:textId="34C4BF07" w:rsidR="009372C1" w:rsidRPr="00F0664E" w:rsidRDefault="009372C1" w:rsidP="00F0664E">
            <w:pPr>
              <w:keepNext/>
              <w:ind w:firstLine="22"/>
              <w:jc w:val="both"/>
              <w:rPr>
                <w:sz w:val="24"/>
                <w:szCs w:val="24"/>
              </w:rPr>
            </w:pPr>
            <w:r w:rsidRPr="00F0664E">
              <w:rPr>
                <w:sz w:val="24"/>
                <w:szCs w:val="24"/>
              </w:rPr>
              <w:t>Ресурсы INTERNET: 1-</w:t>
            </w:r>
            <w:r w:rsidR="009D2B4B">
              <w:rPr>
                <w:sz w:val="24"/>
                <w:szCs w:val="24"/>
              </w:rPr>
              <w:t>10</w:t>
            </w:r>
            <w:r w:rsidRPr="00F0664E">
              <w:rPr>
                <w:sz w:val="24"/>
                <w:szCs w:val="24"/>
              </w:rPr>
              <w:t>.</w:t>
            </w:r>
          </w:p>
        </w:tc>
        <w:tc>
          <w:tcPr>
            <w:tcW w:w="1701" w:type="dxa"/>
          </w:tcPr>
          <w:p w14:paraId="591AD3DA" w14:textId="0B1ACF77" w:rsidR="009372C1" w:rsidRPr="00F0664E" w:rsidRDefault="009372C1" w:rsidP="009372C1">
            <w:pPr>
              <w:keepNext/>
              <w:jc w:val="both"/>
              <w:rPr>
                <w:sz w:val="24"/>
                <w:szCs w:val="24"/>
              </w:rPr>
            </w:pPr>
            <w:r w:rsidRPr="00F0664E">
              <w:rPr>
                <w:sz w:val="24"/>
                <w:szCs w:val="24"/>
              </w:rPr>
              <w:t>Опрос, дискуссия на семинаре, решение ситуационных задач.</w:t>
            </w:r>
          </w:p>
        </w:tc>
      </w:tr>
    </w:tbl>
    <w:p w14:paraId="413C5AD7" w14:textId="77777777" w:rsidR="002D5640" w:rsidRPr="00CD3C3E" w:rsidRDefault="002D5640" w:rsidP="00CD3C3E">
      <w:pPr>
        <w:pStyle w:val="1"/>
        <w:ind w:firstLine="709"/>
        <w:jc w:val="both"/>
        <w:rPr>
          <w:rFonts w:ascii="Times New Roman" w:hAnsi="Times New Roman" w:cs="Times New Roman"/>
          <w:b/>
          <w:bCs/>
          <w:color w:val="000000" w:themeColor="text1"/>
          <w:sz w:val="28"/>
          <w:szCs w:val="28"/>
        </w:rPr>
      </w:pPr>
      <w:bookmarkStart w:id="7" w:name="_Toc120547592"/>
      <w:r w:rsidRPr="00CD3C3E">
        <w:rPr>
          <w:rFonts w:ascii="Times New Roman" w:hAnsi="Times New Roman" w:cs="Times New Roman"/>
          <w:b/>
          <w:bCs/>
          <w:color w:val="000000" w:themeColor="text1"/>
          <w:sz w:val="28"/>
          <w:szCs w:val="28"/>
        </w:rPr>
        <w:lastRenderedPageBreak/>
        <w:t>6. Перечень учебно-методического обеспечения для самостоятельной работы обучающихся по дисциплине</w:t>
      </w:r>
      <w:bookmarkEnd w:id="7"/>
    </w:p>
    <w:p w14:paraId="4375B9AE" w14:textId="77777777" w:rsidR="002D5640" w:rsidRPr="00CD3C3E" w:rsidRDefault="002D5640" w:rsidP="00CD3C3E">
      <w:pPr>
        <w:ind w:firstLine="709"/>
        <w:jc w:val="both"/>
        <w:rPr>
          <w:b/>
          <w:bCs/>
          <w:sz w:val="28"/>
          <w:szCs w:val="28"/>
        </w:rPr>
      </w:pPr>
      <w:r w:rsidRPr="00CD3C3E">
        <w:rPr>
          <w:b/>
          <w:bCs/>
          <w:sz w:val="28"/>
          <w:szCs w:val="28"/>
        </w:rPr>
        <w:t>6.1. Перечень вопросов, отводимых на самостоятельное освоение дисциплины, формы внеаудиторной самостоятельной работы</w:t>
      </w:r>
    </w:p>
    <w:p w14:paraId="16611E4E" w14:textId="428DEE99" w:rsidR="002D5640" w:rsidRPr="005532E3" w:rsidRDefault="002D5640" w:rsidP="005D48EB">
      <w:pPr>
        <w:ind w:firstLine="709"/>
        <w:jc w:val="right"/>
        <w:rPr>
          <w:sz w:val="28"/>
          <w:szCs w:val="28"/>
        </w:rPr>
      </w:pPr>
      <w:r w:rsidRPr="005532E3">
        <w:rPr>
          <w:sz w:val="28"/>
          <w:szCs w:val="28"/>
        </w:rPr>
        <w:t xml:space="preserve">Таблица </w:t>
      </w:r>
      <w:r>
        <w:rPr>
          <w:sz w:val="28"/>
          <w:szCs w:val="28"/>
        </w:rPr>
        <w:t>4</w:t>
      </w:r>
    </w:p>
    <w:tbl>
      <w:tblPr>
        <w:tblW w:w="50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4815"/>
        <w:gridCol w:w="2121"/>
      </w:tblGrid>
      <w:tr w:rsidR="00F26AE9" w:rsidRPr="00F0664E" w14:paraId="2F0A45DD" w14:textId="77777777" w:rsidTr="00F26AE9">
        <w:tc>
          <w:tcPr>
            <w:tcW w:w="1344" w:type="pct"/>
            <w:shd w:val="clear" w:color="auto" w:fill="auto"/>
          </w:tcPr>
          <w:p w14:paraId="26D464DD" w14:textId="77777777" w:rsidR="002D5640" w:rsidRPr="00F0664E" w:rsidRDefault="002D5640" w:rsidP="005D48EB">
            <w:pPr>
              <w:jc w:val="center"/>
              <w:rPr>
                <w:b/>
                <w:bCs/>
              </w:rPr>
            </w:pPr>
            <w:r w:rsidRPr="00F0664E">
              <w:rPr>
                <w:b/>
                <w:bCs/>
              </w:rPr>
              <w:t>Наименование тем (разделов) дисциплины</w:t>
            </w:r>
          </w:p>
        </w:tc>
        <w:tc>
          <w:tcPr>
            <w:tcW w:w="2538" w:type="pct"/>
            <w:shd w:val="clear" w:color="auto" w:fill="auto"/>
          </w:tcPr>
          <w:p w14:paraId="3D2E338C" w14:textId="3D5A0C12" w:rsidR="002D5640" w:rsidRPr="00F0664E" w:rsidRDefault="002D5640" w:rsidP="005D48EB">
            <w:pPr>
              <w:jc w:val="center"/>
              <w:rPr>
                <w:b/>
                <w:bCs/>
              </w:rPr>
            </w:pPr>
            <w:r w:rsidRPr="00F0664E">
              <w:rPr>
                <w:b/>
                <w:bCs/>
              </w:rPr>
              <w:t>Перечень вопросов, отводимых на самостоятельное освоение</w:t>
            </w:r>
          </w:p>
        </w:tc>
        <w:tc>
          <w:tcPr>
            <w:tcW w:w="1118" w:type="pct"/>
          </w:tcPr>
          <w:p w14:paraId="307C63B8" w14:textId="77777777" w:rsidR="002D5640" w:rsidRPr="00F0664E" w:rsidRDefault="002D5640" w:rsidP="005D48EB">
            <w:pPr>
              <w:jc w:val="center"/>
              <w:rPr>
                <w:b/>
                <w:bCs/>
              </w:rPr>
            </w:pPr>
            <w:r w:rsidRPr="00F0664E">
              <w:rPr>
                <w:b/>
                <w:bCs/>
              </w:rPr>
              <w:t>Формы внеаудиторной самостоятельной работы</w:t>
            </w:r>
          </w:p>
        </w:tc>
      </w:tr>
      <w:tr w:rsidR="009372C1" w:rsidRPr="00F0664E" w14:paraId="16AE845E" w14:textId="77777777" w:rsidTr="00F26AE9">
        <w:tc>
          <w:tcPr>
            <w:tcW w:w="1344" w:type="pct"/>
            <w:shd w:val="clear" w:color="auto" w:fill="auto"/>
          </w:tcPr>
          <w:p w14:paraId="0382D0B0" w14:textId="77777777" w:rsidR="009372C1" w:rsidRPr="00F0664E" w:rsidRDefault="009372C1" w:rsidP="009372C1">
            <w:pPr>
              <w:jc w:val="both"/>
            </w:pPr>
            <w:r w:rsidRPr="00F0664E">
              <w:t>Тема 1. Внешнеторговая деятельности и таможенное регулирование.</w:t>
            </w:r>
          </w:p>
          <w:p w14:paraId="3826F5B8" w14:textId="4C6A7358" w:rsidR="009372C1" w:rsidRPr="00F0664E" w:rsidRDefault="009372C1" w:rsidP="009372C1"/>
        </w:tc>
        <w:tc>
          <w:tcPr>
            <w:tcW w:w="2538" w:type="pct"/>
            <w:shd w:val="clear" w:color="auto" w:fill="auto"/>
          </w:tcPr>
          <w:p w14:paraId="08B63B55" w14:textId="309F104D" w:rsidR="00CC4BDE" w:rsidRPr="00F0664E" w:rsidRDefault="00CC4BDE" w:rsidP="00CC4BDE">
            <w:pPr>
              <w:jc w:val="both"/>
              <w:rPr>
                <w:bCs/>
              </w:rPr>
            </w:pPr>
            <w:r w:rsidRPr="00F0664E">
              <w:rPr>
                <w:bCs/>
              </w:rPr>
              <w:t xml:space="preserve">1. Таможенное дело – основа таможенного регулирования. </w:t>
            </w:r>
          </w:p>
          <w:p w14:paraId="520ED10B" w14:textId="77777777" w:rsidR="00CC4BDE" w:rsidRPr="00F0664E" w:rsidRDefault="00CC4BDE" w:rsidP="00CC4BDE">
            <w:pPr>
              <w:jc w:val="both"/>
              <w:rPr>
                <w:bCs/>
              </w:rPr>
            </w:pPr>
            <w:r w:rsidRPr="00F0664E">
              <w:rPr>
                <w:bCs/>
              </w:rPr>
              <w:t xml:space="preserve">2. Нормативные правовые источники таможенного дела в РФ и их взаимосвязь с таможенным регулированием в ЕАЭС. </w:t>
            </w:r>
          </w:p>
          <w:p w14:paraId="1D76706F" w14:textId="77777777" w:rsidR="00CC4BDE" w:rsidRPr="00F0664E" w:rsidRDefault="00CC4BDE" w:rsidP="00CC4BDE">
            <w:pPr>
              <w:jc w:val="both"/>
              <w:rPr>
                <w:bCs/>
              </w:rPr>
            </w:pPr>
            <w:r w:rsidRPr="00F0664E">
              <w:rPr>
                <w:bCs/>
              </w:rPr>
              <w:t xml:space="preserve">3. Мировая практика регулирования внешнеторговой деятельности. </w:t>
            </w:r>
          </w:p>
          <w:p w14:paraId="2C24BD41" w14:textId="61411A7C" w:rsidR="009372C1" w:rsidRPr="00F0664E" w:rsidRDefault="00CC4BDE" w:rsidP="00CC4BDE">
            <w:pPr>
              <w:jc w:val="both"/>
              <w:rPr>
                <w:bCs/>
              </w:rPr>
            </w:pPr>
            <w:r w:rsidRPr="00F0664E">
              <w:rPr>
                <w:bCs/>
              </w:rPr>
              <w:t>4. Таможенные операции, таможенные процедуры, лица их совершающие. Таможенный контроль.</w:t>
            </w:r>
          </w:p>
        </w:tc>
        <w:tc>
          <w:tcPr>
            <w:tcW w:w="1118" w:type="pct"/>
          </w:tcPr>
          <w:p w14:paraId="35E62861" w14:textId="77777777" w:rsidR="009372C1" w:rsidRDefault="009372C1" w:rsidP="009372C1">
            <w:r w:rsidRPr="00F0664E">
              <w:t>Подготовка к опросу, выполнение заданий для самостоятельной работы. Подготовка к дискуссии.</w:t>
            </w:r>
          </w:p>
          <w:p w14:paraId="187D36DD" w14:textId="5DBADD31" w:rsidR="00115C0C" w:rsidRPr="00F0664E" w:rsidRDefault="00115C0C" w:rsidP="00115C0C">
            <w:pPr>
              <w:rPr>
                <w:b/>
              </w:rPr>
            </w:pPr>
            <w:r>
              <w:rPr>
                <w:lang w:eastAsia="en-US"/>
              </w:rPr>
              <w:t>П</w:t>
            </w:r>
            <w:r w:rsidRPr="008E68C8">
              <w:rPr>
                <w:lang w:eastAsia="en-US"/>
              </w:rPr>
              <w:t xml:space="preserve">одготовка </w:t>
            </w:r>
            <w:r>
              <w:rPr>
                <w:lang w:eastAsia="en-US"/>
              </w:rPr>
              <w:t>и выполнение</w:t>
            </w:r>
            <w:r w:rsidRPr="008E68C8">
              <w:rPr>
                <w:lang w:eastAsia="en-US"/>
              </w:rPr>
              <w:t xml:space="preserve"> контрольной</w:t>
            </w:r>
            <w:r>
              <w:rPr>
                <w:lang w:eastAsia="en-US"/>
              </w:rPr>
              <w:t xml:space="preserve"> работы.</w:t>
            </w:r>
          </w:p>
        </w:tc>
      </w:tr>
      <w:tr w:rsidR="009372C1" w:rsidRPr="00F0664E" w14:paraId="7F9C2A0C" w14:textId="77777777" w:rsidTr="00F26AE9">
        <w:tc>
          <w:tcPr>
            <w:tcW w:w="1344" w:type="pct"/>
            <w:shd w:val="clear" w:color="auto" w:fill="auto"/>
          </w:tcPr>
          <w:p w14:paraId="4018D9F3" w14:textId="4F929BF9" w:rsidR="009372C1" w:rsidRPr="00F0664E" w:rsidRDefault="009372C1" w:rsidP="009372C1">
            <w:r w:rsidRPr="00F0664E">
              <w:t>Тема 2. Таможенный тариф и Товарная номенклатура внешнеэкономической деятельности.</w:t>
            </w:r>
          </w:p>
        </w:tc>
        <w:tc>
          <w:tcPr>
            <w:tcW w:w="2538" w:type="pct"/>
            <w:shd w:val="clear" w:color="auto" w:fill="auto"/>
          </w:tcPr>
          <w:p w14:paraId="5754F93F" w14:textId="77777777" w:rsidR="00F0664E" w:rsidRPr="00F0664E" w:rsidRDefault="00F0664E" w:rsidP="00F0664E">
            <w:pPr>
              <w:pStyle w:val="Default"/>
              <w:jc w:val="both"/>
              <w:rPr>
                <w:bCs/>
              </w:rPr>
            </w:pPr>
            <w:r w:rsidRPr="00F0664E">
              <w:rPr>
                <w:bCs/>
              </w:rPr>
              <w:t xml:space="preserve">1. Брюссельская конвенция о номенклатуре для классификации товаров в таможенных тарифах. История создания Гармонизированной системы описания и кодирования товаров. </w:t>
            </w:r>
          </w:p>
          <w:p w14:paraId="71EAC21F" w14:textId="77777777" w:rsidR="00F0664E" w:rsidRPr="00F0664E" w:rsidRDefault="00F0664E" w:rsidP="00F0664E">
            <w:pPr>
              <w:pStyle w:val="Default"/>
              <w:jc w:val="both"/>
              <w:rPr>
                <w:bCs/>
              </w:rPr>
            </w:pPr>
            <w:r w:rsidRPr="00F0664E">
              <w:rPr>
                <w:bCs/>
              </w:rPr>
              <w:t xml:space="preserve">2. Структура и свойства ГС. </w:t>
            </w:r>
          </w:p>
          <w:p w14:paraId="5626101A" w14:textId="77777777" w:rsidR="00F0664E" w:rsidRPr="00F0664E" w:rsidRDefault="00F0664E" w:rsidP="00F0664E">
            <w:pPr>
              <w:pStyle w:val="Default"/>
              <w:jc w:val="both"/>
              <w:rPr>
                <w:bCs/>
              </w:rPr>
            </w:pPr>
            <w:r w:rsidRPr="00F0664E">
              <w:rPr>
                <w:bCs/>
              </w:rPr>
              <w:t>3. Основные правила интерпретации (ОПИ).</w:t>
            </w:r>
          </w:p>
          <w:p w14:paraId="0D44A491" w14:textId="77777777" w:rsidR="00F0664E" w:rsidRPr="00F0664E" w:rsidRDefault="00F0664E" w:rsidP="00F0664E">
            <w:pPr>
              <w:pStyle w:val="Default"/>
              <w:jc w:val="both"/>
              <w:rPr>
                <w:bCs/>
              </w:rPr>
            </w:pPr>
            <w:r w:rsidRPr="00F0664E">
              <w:rPr>
                <w:bCs/>
              </w:rPr>
              <w:t xml:space="preserve">4. Классификация частей. Определения. Категории частей и принадлежностей. Алгоритм классификации </w:t>
            </w:r>
          </w:p>
          <w:p w14:paraId="7B995DC8" w14:textId="1808B064" w:rsidR="009372C1" w:rsidRPr="00F0664E" w:rsidRDefault="00F0664E" w:rsidP="00F0664E">
            <w:pPr>
              <w:pStyle w:val="Default"/>
              <w:jc w:val="both"/>
              <w:rPr>
                <w:bCs/>
              </w:rPr>
            </w:pPr>
            <w:r w:rsidRPr="00F0664E">
              <w:rPr>
                <w:bCs/>
                <w:color w:val="auto"/>
              </w:rPr>
              <w:t xml:space="preserve">5. </w:t>
            </w:r>
            <w:r w:rsidRPr="00F0664E">
              <w:rPr>
                <w:bCs/>
              </w:rPr>
              <w:t>Особенности классификации товаров в разделах и группах.</w:t>
            </w:r>
          </w:p>
        </w:tc>
        <w:tc>
          <w:tcPr>
            <w:tcW w:w="1118" w:type="pct"/>
          </w:tcPr>
          <w:p w14:paraId="538A5C61" w14:textId="77777777" w:rsidR="009372C1" w:rsidRDefault="009372C1" w:rsidP="009372C1">
            <w:r w:rsidRPr="00F0664E">
              <w:t>Подготовка к опросу, выполнение заданий для самостоятельной работы. Подготовка к дискуссии.</w:t>
            </w:r>
          </w:p>
          <w:p w14:paraId="45AFAD67" w14:textId="7E06D4C5" w:rsidR="00115C0C" w:rsidRPr="00F0664E" w:rsidRDefault="00115C0C" w:rsidP="009372C1">
            <w:pPr>
              <w:rPr>
                <w:b/>
              </w:rPr>
            </w:pPr>
            <w:r>
              <w:rPr>
                <w:lang w:eastAsia="en-US"/>
              </w:rPr>
              <w:t>П</w:t>
            </w:r>
            <w:r w:rsidRPr="008E68C8">
              <w:rPr>
                <w:lang w:eastAsia="en-US"/>
              </w:rPr>
              <w:t xml:space="preserve">одготовка </w:t>
            </w:r>
            <w:r>
              <w:rPr>
                <w:lang w:eastAsia="en-US"/>
              </w:rPr>
              <w:t>и выполнение</w:t>
            </w:r>
            <w:r w:rsidRPr="008E68C8">
              <w:rPr>
                <w:lang w:eastAsia="en-US"/>
              </w:rPr>
              <w:t xml:space="preserve"> контрольной</w:t>
            </w:r>
            <w:r>
              <w:rPr>
                <w:lang w:eastAsia="en-US"/>
              </w:rPr>
              <w:t xml:space="preserve"> работы.</w:t>
            </w:r>
          </w:p>
        </w:tc>
      </w:tr>
      <w:tr w:rsidR="009372C1" w:rsidRPr="00F0664E" w14:paraId="4CE0075F" w14:textId="77777777" w:rsidTr="00F26AE9">
        <w:tc>
          <w:tcPr>
            <w:tcW w:w="1344" w:type="pct"/>
            <w:shd w:val="clear" w:color="auto" w:fill="auto"/>
          </w:tcPr>
          <w:p w14:paraId="25060233" w14:textId="46766E22" w:rsidR="009372C1" w:rsidRPr="00F0664E" w:rsidRDefault="009372C1" w:rsidP="009372C1">
            <w:pPr>
              <w:rPr>
                <w:b/>
              </w:rPr>
            </w:pPr>
            <w:r w:rsidRPr="00F0664E">
              <w:t>Тема 3. Таможенная стоимость товара и методы ее определения.</w:t>
            </w:r>
          </w:p>
        </w:tc>
        <w:tc>
          <w:tcPr>
            <w:tcW w:w="2538" w:type="pct"/>
            <w:shd w:val="clear" w:color="auto" w:fill="auto"/>
          </w:tcPr>
          <w:p w14:paraId="62C79464" w14:textId="77777777" w:rsidR="00F0664E" w:rsidRPr="00F0664E" w:rsidRDefault="00F0664E" w:rsidP="00F0664E">
            <w:pPr>
              <w:jc w:val="both"/>
              <w:rPr>
                <w:bCs/>
              </w:rPr>
            </w:pPr>
            <w:r w:rsidRPr="00F0664E">
              <w:rPr>
                <w:bCs/>
              </w:rPr>
              <w:t xml:space="preserve">1. Метод по стоимости сделки с ввозимыми товарами (1-й метод). </w:t>
            </w:r>
          </w:p>
          <w:p w14:paraId="1D94ADF3" w14:textId="77777777" w:rsidR="00F0664E" w:rsidRPr="00F0664E" w:rsidRDefault="00F0664E" w:rsidP="00F0664E">
            <w:pPr>
              <w:jc w:val="both"/>
              <w:rPr>
                <w:bCs/>
              </w:rPr>
            </w:pPr>
            <w:r w:rsidRPr="00F0664E">
              <w:rPr>
                <w:bCs/>
              </w:rPr>
              <w:t xml:space="preserve">2. Метод по стоимости сделки с идентичными товарами (2-й метод). </w:t>
            </w:r>
          </w:p>
          <w:p w14:paraId="6BE21326" w14:textId="77777777" w:rsidR="00F0664E" w:rsidRPr="00F0664E" w:rsidRDefault="00F0664E" w:rsidP="00F0664E">
            <w:pPr>
              <w:jc w:val="both"/>
              <w:rPr>
                <w:bCs/>
              </w:rPr>
            </w:pPr>
            <w:r w:rsidRPr="00F0664E">
              <w:rPr>
                <w:bCs/>
              </w:rPr>
              <w:t xml:space="preserve">3. Метод по стоимости сделки с однородными товарами (3-й метод). </w:t>
            </w:r>
          </w:p>
          <w:p w14:paraId="5B058AC5" w14:textId="77777777" w:rsidR="00F0664E" w:rsidRPr="00F0664E" w:rsidRDefault="00F0664E" w:rsidP="00F0664E">
            <w:pPr>
              <w:jc w:val="both"/>
              <w:rPr>
                <w:bCs/>
              </w:rPr>
            </w:pPr>
            <w:r w:rsidRPr="00F0664E">
              <w:rPr>
                <w:bCs/>
              </w:rPr>
              <w:t xml:space="preserve">4. Метод вычитания (4-й метод). </w:t>
            </w:r>
          </w:p>
          <w:p w14:paraId="7EA98C0B" w14:textId="77777777" w:rsidR="00F0664E" w:rsidRPr="00F0664E" w:rsidRDefault="00F0664E" w:rsidP="00F0664E">
            <w:pPr>
              <w:jc w:val="both"/>
              <w:rPr>
                <w:bCs/>
              </w:rPr>
            </w:pPr>
            <w:r w:rsidRPr="00F0664E">
              <w:rPr>
                <w:bCs/>
              </w:rPr>
              <w:t xml:space="preserve">4. Метод сложения (5-й метод). </w:t>
            </w:r>
          </w:p>
          <w:p w14:paraId="496E7217" w14:textId="77777777" w:rsidR="00F0664E" w:rsidRPr="00F0664E" w:rsidRDefault="00F0664E" w:rsidP="00F0664E">
            <w:pPr>
              <w:jc w:val="both"/>
              <w:rPr>
                <w:bCs/>
              </w:rPr>
            </w:pPr>
            <w:r w:rsidRPr="00F0664E">
              <w:rPr>
                <w:bCs/>
              </w:rPr>
              <w:t xml:space="preserve">6. Резервный метод (6-й метод). </w:t>
            </w:r>
          </w:p>
          <w:p w14:paraId="375B2AEF" w14:textId="48CACB82" w:rsidR="009372C1" w:rsidRPr="00F0664E" w:rsidRDefault="00F0664E" w:rsidP="00F0664E">
            <w:pPr>
              <w:jc w:val="both"/>
              <w:rPr>
                <w:bCs/>
              </w:rPr>
            </w:pPr>
            <w:r w:rsidRPr="00F0664E">
              <w:rPr>
                <w:bCs/>
              </w:rPr>
              <w:t xml:space="preserve">7. Базисные условия поставки и их роль при заключении внешнеторговых контрактов (ИНКОТЕРМС 2020). </w:t>
            </w:r>
          </w:p>
        </w:tc>
        <w:tc>
          <w:tcPr>
            <w:tcW w:w="1118" w:type="pct"/>
          </w:tcPr>
          <w:p w14:paraId="70E2576A" w14:textId="77777777" w:rsidR="009372C1" w:rsidRDefault="009372C1" w:rsidP="009372C1">
            <w:r w:rsidRPr="00F0664E">
              <w:t>Подготовка к опросу, выполнение заданий для самостоятельной работы. Подготовка к дискуссии.</w:t>
            </w:r>
          </w:p>
          <w:p w14:paraId="3F8ADA28" w14:textId="36407625" w:rsidR="00115C0C" w:rsidRPr="00F0664E" w:rsidRDefault="00115C0C" w:rsidP="009372C1">
            <w:pPr>
              <w:rPr>
                <w:b/>
              </w:rPr>
            </w:pPr>
            <w:r>
              <w:rPr>
                <w:lang w:eastAsia="en-US"/>
              </w:rPr>
              <w:t>П</w:t>
            </w:r>
            <w:r w:rsidRPr="008E68C8">
              <w:rPr>
                <w:lang w:eastAsia="en-US"/>
              </w:rPr>
              <w:t xml:space="preserve">одготовка </w:t>
            </w:r>
            <w:r>
              <w:rPr>
                <w:lang w:eastAsia="en-US"/>
              </w:rPr>
              <w:t>и выполнение</w:t>
            </w:r>
            <w:r w:rsidRPr="008E68C8">
              <w:rPr>
                <w:lang w:eastAsia="en-US"/>
              </w:rPr>
              <w:t xml:space="preserve"> контрольной</w:t>
            </w:r>
            <w:r>
              <w:rPr>
                <w:lang w:eastAsia="en-US"/>
              </w:rPr>
              <w:t xml:space="preserve"> работы.</w:t>
            </w:r>
          </w:p>
        </w:tc>
      </w:tr>
      <w:tr w:rsidR="009372C1" w:rsidRPr="00F0664E" w14:paraId="77915359" w14:textId="77777777" w:rsidTr="00F26AE9">
        <w:tc>
          <w:tcPr>
            <w:tcW w:w="1344" w:type="pct"/>
            <w:shd w:val="clear" w:color="auto" w:fill="auto"/>
          </w:tcPr>
          <w:p w14:paraId="486BDD8D" w14:textId="77777777" w:rsidR="009372C1" w:rsidRPr="00F0664E" w:rsidRDefault="009372C1" w:rsidP="009372C1">
            <w:pPr>
              <w:jc w:val="both"/>
            </w:pPr>
            <w:r w:rsidRPr="00F0664E">
              <w:t xml:space="preserve">Тема 4. Происхождения товара, тарифные льготы и преференции как инструменты регулирования </w:t>
            </w:r>
            <w:r w:rsidRPr="00F0664E">
              <w:lastRenderedPageBreak/>
              <w:t>внешнеторговой деятельности.</w:t>
            </w:r>
          </w:p>
          <w:p w14:paraId="4987B55B" w14:textId="5C305094" w:rsidR="009372C1" w:rsidRPr="00F0664E" w:rsidRDefault="009372C1" w:rsidP="009372C1">
            <w:pPr>
              <w:rPr>
                <w:b/>
              </w:rPr>
            </w:pPr>
          </w:p>
        </w:tc>
        <w:tc>
          <w:tcPr>
            <w:tcW w:w="2538" w:type="pct"/>
            <w:shd w:val="clear" w:color="auto" w:fill="auto"/>
          </w:tcPr>
          <w:p w14:paraId="657DF20D" w14:textId="77777777" w:rsidR="00F0664E" w:rsidRPr="00F0664E" w:rsidRDefault="00F0664E" w:rsidP="00F0664E">
            <w:pPr>
              <w:jc w:val="both"/>
              <w:rPr>
                <w:bCs/>
              </w:rPr>
            </w:pPr>
            <w:r w:rsidRPr="00F0664E">
              <w:rPr>
                <w:bCs/>
              </w:rPr>
              <w:lastRenderedPageBreak/>
              <w:t xml:space="preserve">1. Льготы и преференции как инструменты реализации торговой политики. </w:t>
            </w:r>
          </w:p>
          <w:p w14:paraId="2BBBB751" w14:textId="77777777" w:rsidR="00F0664E" w:rsidRPr="00F0664E" w:rsidRDefault="00F0664E" w:rsidP="00F0664E">
            <w:pPr>
              <w:jc w:val="both"/>
              <w:rPr>
                <w:bCs/>
              </w:rPr>
            </w:pPr>
            <w:r w:rsidRPr="00F0664E">
              <w:rPr>
                <w:bCs/>
              </w:rPr>
              <w:t xml:space="preserve">2. Система тарифных преференций ЕАЭС и принципы установления ОСП. </w:t>
            </w:r>
          </w:p>
          <w:p w14:paraId="5B7459B1" w14:textId="77777777" w:rsidR="00F0664E" w:rsidRPr="00F0664E" w:rsidRDefault="00F0664E" w:rsidP="00F0664E">
            <w:pPr>
              <w:jc w:val="both"/>
              <w:rPr>
                <w:bCs/>
              </w:rPr>
            </w:pPr>
            <w:r w:rsidRPr="00F0664E">
              <w:rPr>
                <w:bCs/>
              </w:rPr>
              <w:t xml:space="preserve">3. Виды тарифных льгот и преференций по уплате таможенных платежей в ЕАЭС и РФ. </w:t>
            </w:r>
          </w:p>
          <w:p w14:paraId="19A1CF25" w14:textId="77777777" w:rsidR="00F0664E" w:rsidRPr="00F0664E" w:rsidRDefault="00F0664E" w:rsidP="00F0664E">
            <w:pPr>
              <w:jc w:val="both"/>
              <w:rPr>
                <w:bCs/>
              </w:rPr>
            </w:pPr>
            <w:r w:rsidRPr="00F0664E">
              <w:rPr>
                <w:bCs/>
              </w:rPr>
              <w:lastRenderedPageBreak/>
              <w:t>4. Правовые основы применения тарифных льгот и преференций в ЕАЭС и РФ.</w:t>
            </w:r>
          </w:p>
          <w:p w14:paraId="6BFADEB2" w14:textId="03F6DFCE" w:rsidR="009372C1" w:rsidRPr="00F0664E" w:rsidRDefault="009372C1" w:rsidP="009372C1">
            <w:pPr>
              <w:jc w:val="both"/>
            </w:pPr>
          </w:p>
        </w:tc>
        <w:tc>
          <w:tcPr>
            <w:tcW w:w="1118" w:type="pct"/>
          </w:tcPr>
          <w:p w14:paraId="624E978E" w14:textId="77777777" w:rsidR="009372C1" w:rsidRDefault="009372C1" w:rsidP="009372C1">
            <w:r w:rsidRPr="00F0664E">
              <w:lastRenderedPageBreak/>
              <w:t xml:space="preserve">Подготовка к опросу, выполнение заданий для самостоятельной работы. </w:t>
            </w:r>
            <w:r w:rsidRPr="00F0664E">
              <w:lastRenderedPageBreak/>
              <w:t>Подготовка к дискуссии.</w:t>
            </w:r>
          </w:p>
          <w:p w14:paraId="123E3559" w14:textId="7C190F74" w:rsidR="00115C0C" w:rsidRPr="00F0664E" w:rsidRDefault="00115C0C" w:rsidP="009372C1">
            <w:pPr>
              <w:rPr>
                <w:b/>
              </w:rPr>
            </w:pPr>
            <w:r>
              <w:rPr>
                <w:lang w:eastAsia="en-US"/>
              </w:rPr>
              <w:t>П</w:t>
            </w:r>
            <w:r w:rsidRPr="008E68C8">
              <w:rPr>
                <w:lang w:eastAsia="en-US"/>
              </w:rPr>
              <w:t xml:space="preserve">одготовка </w:t>
            </w:r>
            <w:r>
              <w:rPr>
                <w:lang w:eastAsia="en-US"/>
              </w:rPr>
              <w:t>и выполнение</w:t>
            </w:r>
            <w:r w:rsidRPr="008E68C8">
              <w:rPr>
                <w:lang w:eastAsia="en-US"/>
              </w:rPr>
              <w:t xml:space="preserve"> контрольной</w:t>
            </w:r>
            <w:r>
              <w:rPr>
                <w:lang w:eastAsia="en-US"/>
              </w:rPr>
              <w:t xml:space="preserve"> работы.</w:t>
            </w:r>
          </w:p>
        </w:tc>
      </w:tr>
      <w:tr w:rsidR="009372C1" w:rsidRPr="00F0664E" w14:paraId="1C9A747A" w14:textId="77777777" w:rsidTr="00F26AE9">
        <w:tc>
          <w:tcPr>
            <w:tcW w:w="1344" w:type="pct"/>
            <w:shd w:val="clear" w:color="auto" w:fill="auto"/>
          </w:tcPr>
          <w:p w14:paraId="58CE2FA7" w14:textId="6D1F43D6" w:rsidR="009372C1" w:rsidRPr="00F0664E" w:rsidRDefault="009372C1" w:rsidP="009372C1">
            <w:r w:rsidRPr="00F0664E">
              <w:lastRenderedPageBreak/>
              <w:t>Тема 5. Система запретов и ограничений внешнеторговой деятельности</w:t>
            </w:r>
          </w:p>
        </w:tc>
        <w:tc>
          <w:tcPr>
            <w:tcW w:w="2538" w:type="pct"/>
            <w:shd w:val="clear" w:color="auto" w:fill="auto"/>
          </w:tcPr>
          <w:p w14:paraId="2B3A66EB" w14:textId="77777777" w:rsidR="00F0664E" w:rsidRPr="00F0664E" w:rsidRDefault="00F0664E" w:rsidP="00F0664E">
            <w:pPr>
              <w:jc w:val="both"/>
            </w:pPr>
            <w:r w:rsidRPr="00F0664E">
              <w:t xml:space="preserve">1. Нетарифное регулирование как метод государственного регулирования внешней торговли товарами. </w:t>
            </w:r>
          </w:p>
          <w:p w14:paraId="7A8B06B5" w14:textId="77777777" w:rsidR="00F0664E" w:rsidRPr="00F0664E" w:rsidRDefault="00F0664E" w:rsidP="00F0664E">
            <w:pPr>
              <w:jc w:val="both"/>
            </w:pPr>
            <w:r w:rsidRPr="00F0664E">
              <w:t xml:space="preserve">2. Понятие и порядок применения единых мер нетарифного регулирования. </w:t>
            </w:r>
          </w:p>
          <w:p w14:paraId="7906EDA9" w14:textId="6854F706" w:rsidR="009372C1" w:rsidRPr="00F0664E" w:rsidRDefault="00F0664E" w:rsidP="00F0664E">
            <w:pPr>
              <w:jc w:val="both"/>
            </w:pPr>
            <w:r w:rsidRPr="00F0664E">
              <w:t>3. Особенности введения и применения мер нетарифного регулирования в одностороннем порядке.</w:t>
            </w:r>
          </w:p>
        </w:tc>
        <w:tc>
          <w:tcPr>
            <w:tcW w:w="1118" w:type="pct"/>
          </w:tcPr>
          <w:p w14:paraId="17FF47B0" w14:textId="77777777" w:rsidR="009372C1" w:rsidRDefault="009372C1" w:rsidP="009372C1">
            <w:r w:rsidRPr="00F0664E">
              <w:t>Подготовка к опросу, выполнение заданий для самостоятельной работы. Подготовка к дискуссии.</w:t>
            </w:r>
          </w:p>
          <w:p w14:paraId="19D85DFD" w14:textId="376DE53C" w:rsidR="00115C0C" w:rsidRPr="00F0664E" w:rsidRDefault="00115C0C" w:rsidP="009372C1">
            <w:r>
              <w:rPr>
                <w:lang w:eastAsia="en-US"/>
              </w:rPr>
              <w:t>П</w:t>
            </w:r>
            <w:r w:rsidRPr="008E68C8">
              <w:rPr>
                <w:lang w:eastAsia="en-US"/>
              </w:rPr>
              <w:t xml:space="preserve">одготовка </w:t>
            </w:r>
            <w:r>
              <w:rPr>
                <w:lang w:eastAsia="en-US"/>
              </w:rPr>
              <w:t>и выполнение</w:t>
            </w:r>
            <w:r w:rsidRPr="008E68C8">
              <w:rPr>
                <w:lang w:eastAsia="en-US"/>
              </w:rPr>
              <w:t xml:space="preserve"> контрольной</w:t>
            </w:r>
            <w:r>
              <w:rPr>
                <w:lang w:eastAsia="en-US"/>
              </w:rPr>
              <w:t xml:space="preserve"> работы.</w:t>
            </w:r>
          </w:p>
        </w:tc>
      </w:tr>
      <w:tr w:rsidR="009372C1" w:rsidRPr="00F0664E" w14:paraId="715C04D7" w14:textId="77777777" w:rsidTr="00F26AE9">
        <w:tc>
          <w:tcPr>
            <w:tcW w:w="1344" w:type="pct"/>
            <w:shd w:val="clear" w:color="auto" w:fill="auto"/>
          </w:tcPr>
          <w:p w14:paraId="33F6F757" w14:textId="637A4BDF" w:rsidR="009372C1" w:rsidRPr="00F0664E" w:rsidRDefault="009372C1" w:rsidP="009372C1">
            <w:r w:rsidRPr="00F0664E">
              <w:t>Тема 6. Лицензирование и квотирование в сфере внешней торговли товарами, разрешительный порядок перемещения через таможенную границу ЕАЭС отдельных категорий товаров.</w:t>
            </w:r>
          </w:p>
        </w:tc>
        <w:tc>
          <w:tcPr>
            <w:tcW w:w="2538" w:type="pct"/>
            <w:shd w:val="clear" w:color="auto" w:fill="auto"/>
          </w:tcPr>
          <w:p w14:paraId="2E048315" w14:textId="77777777" w:rsidR="00F0664E" w:rsidRPr="00F0664E" w:rsidRDefault="00F0664E" w:rsidP="00F0664E">
            <w:pPr>
              <w:jc w:val="both"/>
            </w:pPr>
            <w:r w:rsidRPr="00F0664E">
              <w:t xml:space="preserve">1. Сущность разрешительного порядка ввоза и вывоза товаров через таможенную границу ЕАЭС. </w:t>
            </w:r>
          </w:p>
          <w:p w14:paraId="7E2589A7" w14:textId="77777777" w:rsidR="00F0664E" w:rsidRPr="00F0664E" w:rsidRDefault="00F0664E" w:rsidP="00F0664E">
            <w:pPr>
              <w:jc w:val="both"/>
            </w:pPr>
            <w:r w:rsidRPr="00F0664E">
              <w:t xml:space="preserve">2. Основные категории товаров, экспорт и (или) импорт которых осуществляется в соответствии с разрешительным порядком. </w:t>
            </w:r>
          </w:p>
          <w:p w14:paraId="011EC162" w14:textId="77777777" w:rsidR="00F0664E" w:rsidRPr="00F0664E" w:rsidRDefault="00F0664E" w:rsidP="00F0664E">
            <w:pPr>
              <w:jc w:val="both"/>
            </w:pPr>
            <w:r w:rsidRPr="00F0664E">
              <w:t xml:space="preserve">3. Порядок выдачи разрешений на ввоз (вывоз) отдельных категорий товаров уполномоченными на это федеральными органами исполнительной власти. </w:t>
            </w:r>
          </w:p>
          <w:p w14:paraId="13ED8DDE" w14:textId="77777777" w:rsidR="00F0664E" w:rsidRPr="00F0664E" w:rsidRDefault="00F0664E" w:rsidP="00F0664E">
            <w:pPr>
              <w:jc w:val="both"/>
            </w:pPr>
            <w:r w:rsidRPr="00F0664E">
              <w:t xml:space="preserve">4. Особенности контроля отдельных категорий товаров, перемещение которых через таможенную границу ЕАЭС осуществляется в соответствии с разрешительным порядком. </w:t>
            </w:r>
          </w:p>
          <w:p w14:paraId="1B683925" w14:textId="77777777" w:rsidR="00F0664E" w:rsidRPr="00F0664E" w:rsidRDefault="00F0664E" w:rsidP="00F0664E">
            <w:pPr>
              <w:jc w:val="both"/>
            </w:pPr>
            <w:r w:rsidRPr="00F0664E">
              <w:t xml:space="preserve">5. Порядок вывоза (временного вывоза) с таможенной территории ЕАЭС культурных ценностей. </w:t>
            </w:r>
          </w:p>
          <w:p w14:paraId="086507F7" w14:textId="77777777" w:rsidR="00F0664E" w:rsidRPr="00F0664E" w:rsidRDefault="00F0664E" w:rsidP="00F0664E">
            <w:pPr>
              <w:jc w:val="both"/>
            </w:pPr>
            <w:r w:rsidRPr="00F0664E">
              <w:t xml:space="preserve">6. Порядок перемещения через таможенную границу ЕАЭС гражданского и служебного оружия. </w:t>
            </w:r>
          </w:p>
          <w:p w14:paraId="247B8C50" w14:textId="6553270D" w:rsidR="009372C1" w:rsidRPr="00F0664E" w:rsidRDefault="00F0664E" w:rsidP="00F0664E">
            <w:pPr>
              <w:jc w:val="both"/>
              <w:rPr>
                <w:b/>
              </w:rPr>
            </w:pPr>
            <w:r w:rsidRPr="00F0664E">
              <w:t>7. Особенности декларирования товаров, в отношении которых установлены ограничения при ввозе или вывозе.</w:t>
            </w:r>
          </w:p>
        </w:tc>
        <w:tc>
          <w:tcPr>
            <w:tcW w:w="1118" w:type="pct"/>
          </w:tcPr>
          <w:p w14:paraId="32C2AC62" w14:textId="2E6A1427" w:rsidR="009372C1" w:rsidRPr="00F0664E" w:rsidRDefault="009372C1" w:rsidP="009372C1">
            <w:r w:rsidRPr="00F0664E">
              <w:t xml:space="preserve">Подготовка к опросу, выполнение заданий для самостоятельной работы. Подготовка к дискуссии. </w:t>
            </w:r>
            <w:r w:rsidR="00115C0C">
              <w:rPr>
                <w:lang w:eastAsia="en-US"/>
              </w:rPr>
              <w:t>П</w:t>
            </w:r>
            <w:r w:rsidR="00115C0C" w:rsidRPr="008E68C8">
              <w:rPr>
                <w:lang w:eastAsia="en-US"/>
              </w:rPr>
              <w:t xml:space="preserve">одготовка </w:t>
            </w:r>
            <w:r w:rsidR="00115C0C">
              <w:rPr>
                <w:lang w:eastAsia="en-US"/>
              </w:rPr>
              <w:t>и выполнение</w:t>
            </w:r>
            <w:r w:rsidR="00115C0C" w:rsidRPr="008E68C8">
              <w:rPr>
                <w:lang w:eastAsia="en-US"/>
              </w:rPr>
              <w:t xml:space="preserve"> контрольной</w:t>
            </w:r>
            <w:r w:rsidR="00115C0C">
              <w:rPr>
                <w:lang w:eastAsia="en-US"/>
              </w:rPr>
              <w:t xml:space="preserve"> работы.</w:t>
            </w:r>
          </w:p>
        </w:tc>
      </w:tr>
      <w:tr w:rsidR="009372C1" w:rsidRPr="00F0664E" w14:paraId="53ACDCC4" w14:textId="77777777" w:rsidTr="00F26AE9">
        <w:tc>
          <w:tcPr>
            <w:tcW w:w="1344" w:type="pct"/>
            <w:shd w:val="clear" w:color="auto" w:fill="auto"/>
          </w:tcPr>
          <w:p w14:paraId="74AA2F2C" w14:textId="65BD8FD6" w:rsidR="009372C1" w:rsidRPr="00F0664E" w:rsidRDefault="009372C1" w:rsidP="009372C1">
            <w:r w:rsidRPr="00F0664E">
              <w:t>Тема 7. Особенности перемещения через таможенную границу ЕАЭС товаров, подлежащих запретам и ограничениям.</w:t>
            </w:r>
          </w:p>
        </w:tc>
        <w:tc>
          <w:tcPr>
            <w:tcW w:w="2538" w:type="pct"/>
            <w:shd w:val="clear" w:color="auto" w:fill="auto"/>
          </w:tcPr>
          <w:p w14:paraId="308A0009" w14:textId="77777777" w:rsidR="00F0664E" w:rsidRPr="00F0664E" w:rsidRDefault="00F0664E" w:rsidP="00F0664E">
            <w:pPr>
              <w:jc w:val="both"/>
              <w:rPr>
                <w:bCs/>
              </w:rPr>
            </w:pPr>
            <w:r w:rsidRPr="00F0664E">
              <w:rPr>
                <w:bCs/>
              </w:rPr>
              <w:t xml:space="preserve">1. Меры экспортного контроля, в том числе в отношении продукции военного назначения. </w:t>
            </w:r>
          </w:p>
          <w:p w14:paraId="39302BC4" w14:textId="77777777" w:rsidR="00F0664E" w:rsidRPr="00F0664E" w:rsidRDefault="00F0664E" w:rsidP="00F0664E">
            <w:pPr>
              <w:jc w:val="both"/>
              <w:rPr>
                <w:bCs/>
              </w:rPr>
            </w:pPr>
            <w:r w:rsidRPr="00F0664E">
              <w:rPr>
                <w:bCs/>
              </w:rPr>
              <w:t xml:space="preserve">2. Методы экспортного контроля. Цели и задачи идентификации. </w:t>
            </w:r>
          </w:p>
          <w:p w14:paraId="080BD785" w14:textId="77777777" w:rsidR="00F0664E" w:rsidRPr="00F0664E" w:rsidRDefault="00F0664E" w:rsidP="00F0664E">
            <w:pPr>
              <w:jc w:val="both"/>
              <w:rPr>
                <w:bCs/>
              </w:rPr>
            </w:pPr>
            <w:r w:rsidRPr="00F0664E">
              <w:rPr>
                <w:bCs/>
              </w:rPr>
              <w:t xml:space="preserve">3. Национальные контрольные списки России и принципы их формирования. </w:t>
            </w:r>
          </w:p>
          <w:p w14:paraId="4957D093" w14:textId="77777777" w:rsidR="00F0664E" w:rsidRPr="00F0664E" w:rsidRDefault="00F0664E" w:rsidP="00F0664E">
            <w:pPr>
              <w:jc w:val="both"/>
              <w:rPr>
                <w:bCs/>
              </w:rPr>
            </w:pPr>
            <w:r w:rsidRPr="00F0664E">
              <w:rPr>
                <w:bCs/>
              </w:rPr>
              <w:t xml:space="preserve">4. Правила лицензирования экспорта и импорта товаров, подлежащих экспортному контролю. </w:t>
            </w:r>
          </w:p>
          <w:p w14:paraId="48E96747" w14:textId="77777777" w:rsidR="00F0664E" w:rsidRPr="00F0664E" w:rsidRDefault="00F0664E" w:rsidP="00F0664E">
            <w:pPr>
              <w:jc w:val="both"/>
              <w:rPr>
                <w:bCs/>
              </w:rPr>
            </w:pPr>
            <w:r w:rsidRPr="00F0664E">
              <w:rPr>
                <w:bCs/>
              </w:rPr>
              <w:lastRenderedPageBreak/>
              <w:t xml:space="preserve">5. Виды лицензий и их отличительные признаки. Виды разрешительных документов, подтверждающих соблюдение мер экспортного контроля. </w:t>
            </w:r>
          </w:p>
          <w:p w14:paraId="3D2BDA65" w14:textId="77777777" w:rsidR="00F0664E" w:rsidRPr="00F0664E" w:rsidRDefault="00F0664E" w:rsidP="00F0664E">
            <w:pPr>
              <w:jc w:val="both"/>
              <w:rPr>
                <w:bCs/>
              </w:rPr>
            </w:pPr>
            <w:r w:rsidRPr="00F0664E">
              <w:rPr>
                <w:bCs/>
              </w:rPr>
              <w:t>6. Понятие продукции военного назначения. Порядок лицензирования экспорта и импорта продукции военного назначения.</w:t>
            </w:r>
          </w:p>
          <w:p w14:paraId="56663918" w14:textId="77777777" w:rsidR="00F0664E" w:rsidRPr="00F0664E" w:rsidRDefault="00F0664E" w:rsidP="00F0664E">
            <w:pPr>
              <w:pStyle w:val="210"/>
              <w:shd w:val="clear" w:color="auto" w:fill="auto"/>
              <w:tabs>
                <w:tab w:val="left" w:pos="426"/>
                <w:tab w:val="left" w:pos="1015"/>
              </w:tabs>
              <w:spacing w:before="0" w:line="240" w:lineRule="auto"/>
              <w:rPr>
                <w:rFonts w:ascii="Times New Roman" w:hAnsi="Times New Roman" w:cs="Times New Roman"/>
                <w:b w:val="0"/>
                <w:spacing w:val="0"/>
                <w:sz w:val="24"/>
                <w:szCs w:val="24"/>
              </w:rPr>
            </w:pPr>
            <w:r w:rsidRPr="00F0664E">
              <w:rPr>
                <w:rFonts w:ascii="Times New Roman" w:hAnsi="Times New Roman" w:cs="Times New Roman"/>
                <w:b w:val="0"/>
                <w:spacing w:val="0"/>
                <w:sz w:val="24"/>
                <w:szCs w:val="24"/>
              </w:rPr>
              <w:t xml:space="preserve">7. Особенности перемещения через таможенную границу ЕАЭС товаров, подлежащих ветеринарному, карантинному фитосанитарному и санитарно-эпидемиологическому контролю. </w:t>
            </w:r>
          </w:p>
          <w:p w14:paraId="2AA936D8" w14:textId="77777777" w:rsidR="00F0664E" w:rsidRPr="00F0664E" w:rsidRDefault="00F0664E" w:rsidP="00F0664E">
            <w:pPr>
              <w:pStyle w:val="210"/>
              <w:shd w:val="clear" w:color="auto" w:fill="auto"/>
              <w:tabs>
                <w:tab w:val="left" w:pos="426"/>
                <w:tab w:val="left" w:pos="1015"/>
              </w:tabs>
              <w:spacing w:before="0" w:line="240" w:lineRule="auto"/>
              <w:rPr>
                <w:rFonts w:ascii="Times New Roman" w:hAnsi="Times New Roman" w:cs="Times New Roman"/>
                <w:b w:val="0"/>
                <w:spacing w:val="0"/>
                <w:sz w:val="24"/>
                <w:szCs w:val="24"/>
              </w:rPr>
            </w:pPr>
            <w:r w:rsidRPr="00F0664E">
              <w:rPr>
                <w:rFonts w:ascii="Times New Roman" w:hAnsi="Times New Roman" w:cs="Times New Roman"/>
                <w:b w:val="0"/>
                <w:spacing w:val="0"/>
                <w:sz w:val="24"/>
                <w:szCs w:val="24"/>
              </w:rPr>
              <w:t xml:space="preserve">8. Задачи радиационного контроля. </w:t>
            </w:r>
          </w:p>
          <w:p w14:paraId="3FE09874" w14:textId="420FA2C2" w:rsidR="009372C1" w:rsidRPr="00F0664E" w:rsidRDefault="00F0664E" w:rsidP="00F0664E">
            <w:pPr>
              <w:pStyle w:val="210"/>
              <w:shd w:val="clear" w:color="auto" w:fill="auto"/>
              <w:tabs>
                <w:tab w:val="left" w:pos="426"/>
                <w:tab w:val="left" w:pos="1015"/>
              </w:tabs>
              <w:spacing w:before="0" w:line="240" w:lineRule="auto"/>
              <w:rPr>
                <w:rFonts w:ascii="Times New Roman" w:hAnsi="Times New Roman" w:cs="Times New Roman"/>
                <w:b w:val="0"/>
                <w:color w:val="FF0000"/>
                <w:spacing w:val="0"/>
                <w:sz w:val="24"/>
                <w:szCs w:val="24"/>
              </w:rPr>
            </w:pPr>
            <w:r w:rsidRPr="00F0664E">
              <w:rPr>
                <w:rFonts w:ascii="Times New Roman" w:hAnsi="Times New Roman" w:cs="Times New Roman"/>
                <w:b w:val="0"/>
                <w:spacing w:val="0"/>
                <w:sz w:val="24"/>
                <w:szCs w:val="24"/>
              </w:rPr>
              <w:t>9. Особенности таможенного контроля товаров при их ввозе на таможенную территорию ЕАЭС в пунктах пропуска через Государственную границу РФ.</w:t>
            </w:r>
          </w:p>
        </w:tc>
        <w:tc>
          <w:tcPr>
            <w:tcW w:w="1118" w:type="pct"/>
          </w:tcPr>
          <w:p w14:paraId="26458285" w14:textId="62F017D0" w:rsidR="009372C1" w:rsidRPr="00F0664E" w:rsidRDefault="009372C1" w:rsidP="009372C1">
            <w:r w:rsidRPr="00F0664E">
              <w:lastRenderedPageBreak/>
              <w:t xml:space="preserve">Подготовка к опросу, выполнение заданий для самостоятельной работы. Подготовка к дискуссии. </w:t>
            </w:r>
            <w:r w:rsidR="00115C0C">
              <w:rPr>
                <w:lang w:eastAsia="en-US"/>
              </w:rPr>
              <w:t>П</w:t>
            </w:r>
            <w:r w:rsidR="00115C0C" w:rsidRPr="008E68C8">
              <w:rPr>
                <w:lang w:eastAsia="en-US"/>
              </w:rPr>
              <w:t xml:space="preserve">одготовка </w:t>
            </w:r>
            <w:r w:rsidR="00115C0C">
              <w:rPr>
                <w:lang w:eastAsia="en-US"/>
              </w:rPr>
              <w:t>и выполнение</w:t>
            </w:r>
            <w:r w:rsidR="00115C0C" w:rsidRPr="008E68C8">
              <w:rPr>
                <w:lang w:eastAsia="en-US"/>
              </w:rPr>
              <w:t xml:space="preserve"> </w:t>
            </w:r>
            <w:r w:rsidR="00115C0C" w:rsidRPr="008E68C8">
              <w:rPr>
                <w:lang w:eastAsia="en-US"/>
              </w:rPr>
              <w:lastRenderedPageBreak/>
              <w:t>контрольной</w:t>
            </w:r>
            <w:r w:rsidR="00115C0C">
              <w:rPr>
                <w:lang w:eastAsia="en-US"/>
              </w:rPr>
              <w:t xml:space="preserve"> работы.</w:t>
            </w:r>
          </w:p>
        </w:tc>
      </w:tr>
    </w:tbl>
    <w:p w14:paraId="416C5684" w14:textId="77777777" w:rsidR="00751406" w:rsidRPr="00751406" w:rsidRDefault="00751406" w:rsidP="00751406">
      <w:pPr>
        <w:jc w:val="both"/>
        <w:rPr>
          <w:b/>
          <w:color w:val="000000" w:themeColor="text1"/>
        </w:rPr>
      </w:pPr>
    </w:p>
    <w:p w14:paraId="776DE492" w14:textId="1D022F6E" w:rsidR="004D72C0" w:rsidRPr="004D72C0" w:rsidRDefault="004D72C0" w:rsidP="004D72C0">
      <w:pPr>
        <w:ind w:firstLine="709"/>
        <w:jc w:val="both"/>
        <w:rPr>
          <w:b/>
          <w:bCs/>
          <w:sz w:val="28"/>
          <w:szCs w:val="28"/>
        </w:rPr>
      </w:pPr>
      <w:r w:rsidRPr="004D72C0">
        <w:rPr>
          <w:b/>
          <w:bCs/>
          <w:sz w:val="28"/>
          <w:szCs w:val="28"/>
        </w:rPr>
        <w:t>6.2. Перечень вопросов, заданий, тем для подготовки к текущему контролю (согласно таблице 2)</w:t>
      </w:r>
    </w:p>
    <w:p w14:paraId="4DE6AE46" w14:textId="33812741" w:rsidR="004D72C0" w:rsidRPr="00E23B66" w:rsidRDefault="004D72C0" w:rsidP="004D72C0">
      <w:pPr>
        <w:ind w:firstLine="709"/>
        <w:jc w:val="both"/>
        <w:rPr>
          <w:b/>
          <w:color w:val="FF0000"/>
          <w:sz w:val="28"/>
          <w:szCs w:val="28"/>
        </w:rPr>
      </w:pPr>
      <w:r w:rsidRPr="00E23B66">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выполнение </w:t>
      </w:r>
      <w:r w:rsidR="008E68C8" w:rsidRPr="008E68C8">
        <w:rPr>
          <w:sz w:val="28"/>
          <w:szCs w:val="28"/>
        </w:rPr>
        <w:t>контрольной</w:t>
      </w:r>
      <w:r w:rsidRPr="008E68C8">
        <w:rPr>
          <w:sz w:val="28"/>
          <w:szCs w:val="28"/>
        </w:rPr>
        <w:t xml:space="preserve"> работы</w:t>
      </w:r>
      <w:r w:rsidR="00224731">
        <w:rPr>
          <w:sz w:val="28"/>
          <w:szCs w:val="28"/>
        </w:rPr>
        <w:t>)</w:t>
      </w:r>
      <w:r w:rsidRPr="008E68C8">
        <w:rPr>
          <w:sz w:val="28"/>
          <w:szCs w:val="28"/>
        </w:rPr>
        <w:t>.</w:t>
      </w:r>
    </w:p>
    <w:p w14:paraId="4869EA04" w14:textId="77777777" w:rsidR="00224731" w:rsidRDefault="00224731" w:rsidP="00224731">
      <w:pPr>
        <w:ind w:firstLine="709"/>
        <w:jc w:val="both"/>
        <w:rPr>
          <w:sz w:val="28"/>
          <w:szCs w:val="28"/>
        </w:rPr>
      </w:pPr>
      <w:r w:rsidRPr="00E23B66">
        <w:rPr>
          <w:sz w:val="28"/>
          <w:szCs w:val="28"/>
        </w:rPr>
        <w:t>Промежуточный контроль проводится в форме экзамена, оценки итоговых знаний и в соответствии с критериями Финансового университета реализуется следующим образом:</w:t>
      </w:r>
    </w:p>
    <w:p w14:paraId="224387F4" w14:textId="77777777" w:rsidR="00224731" w:rsidRPr="00E23B66" w:rsidRDefault="00224731" w:rsidP="00224731">
      <w:pPr>
        <w:ind w:firstLine="709"/>
        <w:jc w:val="both"/>
        <w:rPr>
          <w:sz w:val="28"/>
          <w:szCs w:val="28"/>
        </w:rPr>
      </w:pPr>
    </w:p>
    <w:tbl>
      <w:tblPr>
        <w:tblStyle w:val="ac"/>
        <w:tblW w:w="9408" w:type="dxa"/>
        <w:tblLook w:val="04A0" w:firstRow="1" w:lastRow="0" w:firstColumn="1" w:lastColumn="0" w:noHBand="0" w:noVBand="1"/>
      </w:tblPr>
      <w:tblGrid>
        <w:gridCol w:w="498"/>
        <w:gridCol w:w="5451"/>
        <w:gridCol w:w="3459"/>
      </w:tblGrid>
      <w:tr w:rsidR="00224731" w:rsidRPr="004D72C0" w14:paraId="06E9B8D0" w14:textId="77777777" w:rsidTr="00224731">
        <w:tc>
          <w:tcPr>
            <w:tcW w:w="498" w:type="dxa"/>
          </w:tcPr>
          <w:p w14:paraId="13C34FB8" w14:textId="77777777" w:rsidR="00224731" w:rsidRPr="004D72C0" w:rsidRDefault="00224731" w:rsidP="00224731">
            <w:pPr>
              <w:jc w:val="center"/>
              <w:rPr>
                <w:b/>
                <w:sz w:val="28"/>
                <w:szCs w:val="28"/>
              </w:rPr>
            </w:pPr>
            <w:r w:rsidRPr="004D72C0">
              <w:rPr>
                <w:b/>
                <w:sz w:val="28"/>
                <w:szCs w:val="28"/>
              </w:rPr>
              <w:t xml:space="preserve">№ </w:t>
            </w:r>
          </w:p>
        </w:tc>
        <w:tc>
          <w:tcPr>
            <w:tcW w:w="5451" w:type="dxa"/>
          </w:tcPr>
          <w:p w14:paraId="46D60289" w14:textId="77777777" w:rsidR="00224731" w:rsidRPr="004D72C0" w:rsidRDefault="00224731" w:rsidP="00224731">
            <w:pPr>
              <w:jc w:val="center"/>
              <w:rPr>
                <w:b/>
                <w:sz w:val="28"/>
                <w:szCs w:val="28"/>
              </w:rPr>
            </w:pPr>
            <w:r w:rsidRPr="004D72C0">
              <w:rPr>
                <w:b/>
                <w:sz w:val="28"/>
                <w:szCs w:val="28"/>
              </w:rPr>
              <w:t>Вид отчетности</w:t>
            </w:r>
          </w:p>
        </w:tc>
        <w:tc>
          <w:tcPr>
            <w:tcW w:w="3459" w:type="dxa"/>
          </w:tcPr>
          <w:p w14:paraId="1B2C208E" w14:textId="77777777" w:rsidR="00224731" w:rsidRPr="004D72C0" w:rsidRDefault="00224731" w:rsidP="00224731">
            <w:pPr>
              <w:jc w:val="center"/>
              <w:rPr>
                <w:b/>
                <w:sz w:val="28"/>
                <w:szCs w:val="28"/>
              </w:rPr>
            </w:pPr>
            <w:r w:rsidRPr="004D72C0">
              <w:rPr>
                <w:b/>
                <w:sz w:val="28"/>
                <w:szCs w:val="28"/>
              </w:rPr>
              <w:t>Баллы</w:t>
            </w:r>
          </w:p>
        </w:tc>
      </w:tr>
      <w:tr w:rsidR="00224731" w:rsidRPr="004D72C0" w14:paraId="73DD5440" w14:textId="77777777" w:rsidTr="00224731">
        <w:tc>
          <w:tcPr>
            <w:tcW w:w="498" w:type="dxa"/>
          </w:tcPr>
          <w:p w14:paraId="4F63B324" w14:textId="77777777" w:rsidR="00224731" w:rsidRPr="004D72C0" w:rsidRDefault="00224731" w:rsidP="00224731">
            <w:pPr>
              <w:jc w:val="both"/>
              <w:rPr>
                <w:sz w:val="28"/>
                <w:szCs w:val="28"/>
              </w:rPr>
            </w:pPr>
            <w:r w:rsidRPr="004D72C0">
              <w:rPr>
                <w:sz w:val="28"/>
                <w:szCs w:val="28"/>
              </w:rPr>
              <w:t>1.</w:t>
            </w:r>
          </w:p>
        </w:tc>
        <w:tc>
          <w:tcPr>
            <w:tcW w:w="5451" w:type="dxa"/>
          </w:tcPr>
          <w:p w14:paraId="3EDC5308" w14:textId="77777777" w:rsidR="00224731" w:rsidRPr="004D72C0" w:rsidRDefault="00224731" w:rsidP="00224731">
            <w:pPr>
              <w:jc w:val="both"/>
              <w:rPr>
                <w:sz w:val="28"/>
                <w:szCs w:val="28"/>
              </w:rPr>
            </w:pPr>
            <w:r w:rsidRPr="004D72C0">
              <w:rPr>
                <w:sz w:val="28"/>
                <w:szCs w:val="28"/>
              </w:rPr>
              <w:t>Работа в модуле</w:t>
            </w:r>
          </w:p>
        </w:tc>
        <w:tc>
          <w:tcPr>
            <w:tcW w:w="3459" w:type="dxa"/>
          </w:tcPr>
          <w:p w14:paraId="256A236A" w14:textId="77777777" w:rsidR="00224731" w:rsidRPr="004D72C0" w:rsidRDefault="00224731" w:rsidP="00224731">
            <w:pPr>
              <w:jc w:val="center"/>
              <w:rPr>
                <w:sz w:val="28"/>
                <w:szCs w:val="28"/>
              </w:rPr>
            </w:pPr>
            <w:r w:rsidRPr="004D72C0">
              <w:rPr>
                <w:sz w:val="28"/>
                <w:szCs w:val="28"/>
              </w:rPr>
              <w:t>40</w:t>
            </w:r>
          </w:p>
        </w:tc>
      </w:tr>
      <w:tr w:rsidR="00224731" w:rsidRPr="004D72C0" w14:paraId="70B1911D" w14:textId="77777777" w:rsidTr="00224731">
        <w:tc>
          <w:tcPr>
            <w:tcW w:w="498" w:type="dxa"/>
          </w:tcPr>
          <w:p w14:paraId="0CF604AD" w14:textId="77777777" w:rsidR="00224731" w:rsidRPr="004D72C0" w:rsidRDefault="00224731" w:rsidP="00224731">
            <w:pPr>
              <w:jc w:val="both"/>
              <w:rPr>
                <w:sz w:val="28"/>
                <w:szCs w:val="28"/>
              </w:rPr>
            </w:pPr>
            <w:r w:rsidRPr="004D72C0">
              <w:rPr>
                <w:sz w:val="28"/>
                <w:szCs w:val="28"/>
              </w:rPr>
              <w:t>2.</w:t>
            </w:r>
          </w:p>
        </w:tc>
        <w:tc>
          <w:tcPr>
            <w:tcW w:w="5451" w:type="dxa"/>
          </w:tcPr>
          <w:p w14:paraId="551E2A34" w14:textId="77777777" w:rsidR="00224731" w:rsidRPr="004D72C0" w:rsidRDefault="00224731" w:rsidP="00224731">
            <w:pPr>
              <w:jc w:val="both"/>
              <w:rPr>
                <w:sz w:val="28"/>
                <w:szCs w:val="28"/>
              </w:rPr>
            </w:pPr>
            <w:r>
              <w:rPr>
                <w:sz w:val="28"/>
                <w:szCs w:val="28"/>
              </w:rPr>
              <w:t xml:space="preserve">Экзамен  </w:t>
            </w:r>
          </w:p>
        </w:tc>
        <w:tc>
          <w:tcPr>
            <w:tcW w:w="3459" w:type="dxa"/>
          </w:tcPr>
          <w:p w14:paraId="0145E011" w14:textId="77777777" w:rsidR="00224731" w:rsidRPr="004D72C0" w:rsidRDefault="00224731" w:rsidP="00224731">
            <w:pPr>
              <w:jc w:val="center"/>
              <w:rPr>
                <w:sz w:val="28"/>
                <w:szCs w:val="28"/>
              </w:rPr>
            </w:pPr>
            <w:r w:rsidRPr="004D72C0">
              <w:rPr>
                <w:sz w:val="28"/>
                <w:szCs w:val="28"/>
              </w:rPr>
              <w:t>60</w:t>
            </w:r>
          </w:p>
        </w:tc>
      </w:tr>
      <w:tr w:rsidR="00224731" w:rsidRPr="004D72C0" w14:paraId="596C549D" w14:textId="77777777" w:rsidTr="00224731">
        <w:tc>
          <w:tcPr>
            <w:tcW w:w="498" w:type="dxa"/>
          </w:tcPr>
          <w:p w14:paraId="6718F46E" w14:textId="77777777" w:rsidR="00224731" w:rsidRPr="004D72C0" w:rsidRDefault="00224731" w:rsidP="00224731">
            <w:pPr>
              <w:jc w:val="both"/>
              <w:rPr>
                <w:sz w:val="28"/>
                <w:szCs w:val="28"/>
              </w:rPr>
            </w:pPr>
          </w:p>
        </w:tc>
        <w:tc>
          <w:tcPr>
            <w:tcW w:w="5451" w:type="dxa"/>
          </w:tcPr>
          <w:p w14:paraId="4365FEBF" w14:textId="77777777" w:rsidR="00224731" w:rsidRPr="004D72C0" w:rsidRDefault="00224731" w:rsidP="00224731">
            <w:pPr>
              <w:jc w:val="both"/>
              <w:rPr>
                <w:sz w:val="28"/>
                <w:szCs w:val="28"/>
              </w:rPr>
            </w:pPr>
            <w:r w:rsidRPr="004D72C0">
              <w:rPr>
                <w:sz w:val="28"/>
                <w:szCs w:val="28"/>
              </w:rPr>
              <w:t>Итого:</w:t>
            </w:r>
          </w:p>
        </w:tc>
        <w:tc>
          <w:tcPr>
            <w:tcW w:w="3459" w:type="dxa"/>
          </w:tcPr>
          <w:p w14:paraId="3AEAB69C" w14:textId="77777777" w:rsidR="00224731" w:rsidRPr="004D72C0" w:rsidRDefault="00224731" w:rsidP="00224731">
            <w:pPr>
              <w:jc w:val="center"/>
              <w:rPr>
                <w:sz w:val="28"/>
                <w:szCs w:val="28"/>
              </w:rPr>
            </w:pPr>
            <w:r w:rsidRPr="004D72C0">
              <w:rPr>
                <w:sz w:val="28"/>
                <w:szCs w:val="28"/>
              </w:rPr>
              <w:t>100</w:t>
            </w:r>
          </w:p>
        </w:tc>
      </w:tr>
    </w:tbl>
    <w:p w14:paraId="0FFB7A78" w14:textId="77777777" w:rsidR="005E2D6A" w:rsidRDefault="005E2D6A" w:rsidP="004D72C0">
      <w:pPr>
        <w:jc w:val="center"/>
        <w:rPr>
          <w:b/>
          <w:color w:val="FF0000"/>
          <w:sz w:val="28"/>
          <w:szCs w:val="28"/>
        </w:rPr>
      </w:pPr>
    </w:p>
    <w:p w14:paraId="06763693" w14:textId="46D5B7DD" w:rsidR="004D72C0" w:rsidRDefault="004D72C0" w:rsidP="004D72C0">
      <w:pPr>
        <w:jc w:val="center"/>
        <w:rPr>
          <w:b/>
          <w:sz w:val="28"/>
          <w:szCs w:val="28"/>
        </w:rPr>
      </w:pPr>
      <w:r w:rsidRPr="004D72C0">
        <w:rPr>
          <w:b/>
          <w:sz w:val="28"/>
          <w:szCs w:val="28"/>
        </w:rPr>
        <w:t>Формы текущего контроля успеваемости и их балльная оценка</w:t>
      </w:r>
    </w:p>
    <w:p w14:paraId="3C3AB5D4" w14:textId="77777777" w:rsidR="004D72C0" w:rsidRPr="004D72C0" w:rsidRDefault="004D72C0" w:rsidP="004D72C0">
      <w:pPr>
        <w:jc w:val="center"/>
        <w:rPr>
          <w:b/>
          <w:sz w:val="28"/>
          <w:szCs w:val="28"/>
        </w:rPr>
      </w:pPr>
    </w:p>
    <w:tbl>
      <w:tblPr>
        <w:tblW w:w="93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7187"/>
        <w:gridCol w:w="1713"/>
      </w:tblGrid>
      <w:tr w:rsidR="004D72C0" w:rsidRPr="004D72C0" w14:paraId="4B252791" w14:textId="77777777" w:rsidTr="00243050">
        <w:tc>
          <w:tcPr>
            <w:tcW w:w="498" w:type="dxa"/>
          </w:tcPr>
          <w:p w14:paraId="00185C8E" w14:textId="77777777" w:rsidR="004D72C0" w:rsidRPr="004D72C0" w:rsidRDefault="004D72C0" w:rsidP="00243050">
            <w:pPr>
              <w:jc w:val="center"/>
              <w:rPr>
                <w:b/>
                <w:sz w:val="28"/>
                <w:szCs w:val="28"/>
              </w:rPr>
            </w:pPr>
            <w:r w:rsidRPr="004D72C0">
              <w:rPr>
                <w:b/>
                <w:sz w:val="28"/>
                <w:szCs w:val="28"/>
              </w:rPr>
              <w:t>№</w:t>
            </w:r>
          </w:p>
        </w:tc>
        <w:tc>
          <w:tcPr>
            <w:tcW w:w="7187" w:type="dxa"/>
          </w:tcPr>
          <w:p w14:paraId="41A35B13" w14:textId="77777777" w:rsidR="004D72C0" w:rsidRPr="004D72C0" w:rsidRDefault="004D72C0" w:rsidP="00243050">
            <w:pPr>
              <w:jc w:val="center"/>
              <w:rPr>
                <w:b/>
                <w:sz w:val="28"/>
                <w:szCs w:val="28"/>
              </w:rPr>
            </w:pPr>
            <w:r w:rsidRPr="004D72C0">
              <w:rPr>
                <w:b/>
                <w:sz w:val="28"/>
                <w:szCs w:val="28"/>
              </w:rPr>
              <w:t>Формы текущего контроля</w:t>
            </w:r>
          </w:p>
        </w:tc>
        <w:tc>
          <w:tcPr>
            <w:tcW w:w="1713" w:type="dxa"/>
          </w:tcPr>
          <w:p w14:paraId="32E9B72E" w14:textId="77777777" w:rsidR="004D72C0" w:rsidRPr="004D72C0" w:rsidRDefault="004D72C0" w:rsidP="00243050">
            <w:pPr>
              <w:jc w:val="center"/>
              <w:rPr>
                <w:b/>
                <w:sz w:val="28"/>
                <w:szCs w:val="28"/>
              </w:rPr>
            </w:pPr>
            <w:r w:rsidRPr="004D72C0">
              <w:rPr>
                <w:b/>
                <w:sz w:val="28"/>
                <w:szCs w:val="28"/>
              </w:rPr>
              <w:t>Количество баллов</w:t>
            </w:r>
          </w:p>
        </w:tc>
      </w:tr>
      <w:tr w:rsidR="004D72C0" w:rsidRPr="004D72C0" w14:paraId="6D38FD1F" w14:textId="77777777" w:rsidTr="00243050">
        <w:tc>
          <w:tcPr>
            <w:tcW w:w="498" w:type="dxa"/>
          </w:tcPr>
          <w:p w14:paraId="6B6BC6EE" w14:textId="77777777" w:rsidR="004D72C0" w:rsidRPr="004D72C0" w:rsidRDefault="004D72C0" w:rsidP="00243050">
            <w:pPr>
              <w:jc w:val="both"/>
              <w:rPr>
                <w:sz w:val="28"/>
                <w:szCs w:val="28"/>
              </w:rPr>
            </w:pPr>
            <w:r w:rsidRPr="004D72C0">
              <w:rPr>
                <w:sz w:val="28"/>
                <w:szCs w:val="28"/>
              </w:rPr>
              <w:t>1.</w:t>
            </w:r>
          </w:p>
        </w:tc>
        <w:tc>
          <w:tcPr>
            <w:tcW w:w="7187" w:type="dxa"/>
          </w:tcPr>
          <w:p w14:paraId="20BB8FD3" w14:textId="77777777" w:rsidR="004D72C0" w:rsidRPr="004D72C0" w:rsidRDefault="004D72C0" w:rsidP="00243050">
            <w:pPr>
              <w:jc w:val="both"/>
              <w:rPr>
                <w:sz w:val="28"/>
                <w:szCs w:val="28"/>
              </w:rPr>
            </w:pPr>
            <w:r w:rsidRPr="004D72C0">
              <w:rPr>
                <w:sz w:val="28"/>
                <w:szCs w:val="28"/>
              </w:rPr>
              <w:t xml:space="preserve">Активная работа на семинарском занятии (в том числе блиц-опрос по теме) </w:t>
            </w:r>
          </w:p>
        </w:tc>
        <w:tc>
          <w:tcPr>
            <w:tcW w:w="1713" w:type="dxa"/>
          </w:tcPr>
          <w:p w14:paraId="568952C4" w14:textId="77777777" w:rsidR="004D72C0" w:rsidRPr="004D72C0" w:rsidRDefault="004D72C0" w:rsidP="00243050">
            <w:pPr>
              <w:jc w:val="center"/>
              <w:rPr>
                <w:sz w:val="28"/>
                <w:szCs w:val="28"/>
              </w:rPr>
            </w:pPr>
            <w:r w:rsidRPr="004D72C0">
              <w:rPr>
                <w:sz w:val="28"/>
                <w:szCs w:val="28"/>
              </w:rPr>
              <w:t>12</w:t>
            </w:r>
          </w:p>
        </w:tc>
      </w:tr>
      <w:tr w:rsidR="004D72C0" w:rsidRPr="004D72C0" w14:paraId="0D9D2B6C" w14:textId="77777777" w:rsidTr="00243050">
        <w:tc>
          <w:tcPr>
            <w:tcW w:w="498" w:type="dxa"/>
          </w:tcPr>
          <w:p w14:paraId="3E5378E3" w14:textId="77777777" w:rsidR="004D72C0" w:rsidRPr="004D72C0" w:rsidRDefault="004D72C0" w:rsidP="00243050">
            <w:pPr>
              <w:jc w:val="both"/>
              <w:rPr>
                <w:sz w:val="28"/>
                <w:szCs w:val="28"/>
              </w:rPr>
            </w:pPr>
            <w:r w:rsidRPr="004D72C0">
              <w:rPr>
                <w:sz w:val="28"/>
                <w:szCs w:val="28"/>
              </w:rPr>
              <w:t>2.</w:t>
            </w:r>
          </w:p>
        </w:tc>
        <w:tc>
          <w:tcPr>
            <w:tcW w:w="7187" w:type="dxa"/>
          </w:tcPr>
          <w:p w14:paraId="2351623A" w14:textId="77777777" w:rsidR="004D72C0" w:rsidRPr="004D72C0" w:rsidRDefault="004D72C0" w:rsidP="00243050">
            <w:pPr>
              <w:jc w:val="both"/>
              <w:rPr>
                <w:sz w:val="28"/>
                <w:szCs w:val="28"/>
              </w:rPr>
            </w:pPr>
            <w:r w:rsidRPr="004D72C0">
              <w:rPr>
                <w:sz w:val="28"/>
                <w:szCs w:val="28"/>
              </w:rPr>
              <w:t>Посещение</w:t>
            </w:r>
          </w:p>
        </w:tc>
        <w:tc>
          <w:tcPr>
            <w:tcW w:w="1713" w:type="dxa"/>
          </w:tcPr>
          <w:p w14:paraId="043202AC" w14:textId="77777777" w:rsidR="004D72C0" w:rsidRPr="004D72C0" w:rsidRDefault="004D72C0" w:rsidP="00243050">
            <w:pPr>
              <w:jc w:val="center"/>
              <w:rPr>
                <w:sz w:val="28"/>
                <w:szCs w:val="28"/>
              </w:rPr>
            </w:pPr>
            <w:r w:rsidRPr="004D72C0">
              <w:rPr>
                <w:sz w:val="28"/>
                <w:szCs w:val="28"/>
              </w:rPr>
              <w:t>6</w:t>
            </w:r>
          </w:p>
        </w:tc>
      </w:tr>
      <w:tr w:rsidR="004D72C0" w:rsidRPr="004D72C0" w14:paraId="13B3CC79" w14:textId="77777777" w:rsidTr="00243050">
        <w:tc>
          <w:tcPr>
            <w:tcW w:w="498" w:type="dxa"/>
          </w:tcPr>
          <w:p w14:paraId="619784C8" w14:textId="77777777" w:rsidR="004D72C0" w:rsidRPr="004D72C0" w:rsidRDefault="004D72C0" w:rsidP="00243050">
            <w:pPr>
              <w:jc w:val="both"/>
              <w:rPr>
                <w:sz w:val="28"/>
                <w:szCs w:val="28"/>
              </w:rPr>
            </w:pPr>
            <w:r w:rsidRPr="004D72C0">
              <w:rPr>
                <w:sz w:val="28"/>
                <w:szCs w:val="28"/>
              </w:rPr>
              <w:t>3.</w:t>
            </w:r>
          </w:p>
        </w:tc>
        <w:tc>
          <w:tcPr>
            <w:tcW w:w="7187" w:type="dxa"/>
          </w:tcPr>
          <w:p w14:paraId="0CCDCF7D" w14:textId="7750858B" w:rsidR="004D72C0" w:rsidRPr="004D72C0" w:rsidRDefault="004D72C0" w:rsidP="00243050">
            <w:pPr>
              <w:jc w:val="both"/>
              <w:rPr>
                <w:sz w:val="28"/>
                <w:szCs w:val="28"/>
              </w:rPr>
            </w:pPr>
            <w:r w:rsidRPr="004D72C0">
              <w:rPr>
                <w:sz w:val="28"/>
                <w:szCs w:val="28"/>
              </w:rPr>
              <w:t xml:space="preserve">Выполнение ситуационных </w:t>
            </w:r>
            <w:r w:rsidR="00BD7A6D">
              <w:rPr>
                <w:sz w:val="28"/>
                <w:szCs w:val="28"/>
              </w:rPr>
              <w:t>заданий</w:t>
            </w:r>
            <w:r w:rsidRPr="004D72C0">
              <w:rPr>
                <w:sz w:val="28"/>
                <w:szCs w:val="28"/>
              </w:rPr>
              <w:t xml:space="preserve"> (по перечню, предложенному преподавателем, ведущим семинары)</w:t>
            </w:r>
          </w:p>
        </w:tc>
        <w:tc>
          <w:tcPr>
            <w:tcW w:w="1713" w:type="dxa"/>
          </w:tcPr>
          <w:p w14:paraId="4E9DB84A" w14:textId="77777777" w:rsidR="004D72C0" w:rsidRPr="004D72C0" w:rsidRDefault="004D72C0" w:rsidP="00243050">
            <w:pPr>
              <w:jc w:val="center"/>
              <w:rPr>
                <w:sz w:val="28"/>
                <w:szCs w:val="28"/>
              </w:rPr>
            </w:pPr>
            <w:r w:rsidRPr="004D72C0">
              <w:rPr>
                <w:sz w:val="28"/>
                <w:szCs w:val="28"/>
              </w:rPr>
              <w:t>12</w:t>
            </w:r>
          </w:p>
        </w:tc>
      </w:tr>
      <w:tr w:rsidR="004D72C0" w:rsidRPr="004D72C0" w14:paraId="22EA8D21" w14:textId="77777777" w:rsidTr="00243050">
        <w:tc>
          <w:tcPr>
            <w:tcW w:w="498" w:type="dxa"/>
          </w:tcPr>
          <w:p w14:paraId="73B7EC69" w14:textId="77777777" w:rsidR="004D72C0" w:rsidRPr="004D72C0" w:rsidRDefault="004D72C0" w:rsidP="00243050">
            <w:pPr>
              <w:jc w:val="both"/>
              <w:rPr>
                <w:sz w:val="28"/>
                <w:szCs w:val="28"/>
              </w:rPr>
            </w:pPr>
            <w:r w:rsidRPr="004D72C0">
              <w:rPr>
                <w:sz w:val="28"/>
                <w:szCs w:val="28"/>
              </w:rPr>
              <w:t>4.</w:t>
            </w:r>
          </w:p>
        </w:tc>
        <w:tc>
          <w:tcPr>
            <w:tcW w:w="7187" w:type="dxa"/>
          </w:tcPr>
          <w:p w14:paraId="71F569A8" w14:textId="0D15B8C4" w:rsidR="004D72C0" w:rsidRPr="004D72C0" w:rsidRDefault="004D72C0" w:rsidP="00243050">
            <w:pPr>
              <w:jc w:val="both"/>
              <w:rPr>
                <w:sz w:val="28"/>
                <w:szCs w:val="28"/>
              </w:rPr>
            </w:pPr>
            <w:r w:rsidRPr="004D72C0">
              <w:rPr>
                <w:sz w:val="28"/>
                <w:szCs w:val="28"/>
              </w:rPr>
              <w:t xml:space="preserve">Выполнение </w:t>
            </w:r>
            <w:r w:rsidR="008B5281">
              <w:rPr>
                <w:sz w:val="28"/>
                <w:szCs w:val="28"/>
              </w:rPr>
              <w:t>контрольной</w:t>
            </w:r>
            <w:r>
              <w:rPr>
                <w:sz w:val="28"/>
                <w:szCs w:val="28"/>
              </w:rPr>
              <w:t xml:space="preserve"> работы</w:t>
            </w:r>
          </w:p>
        </w:tc>
        <w:tc>
          <w:tcPr>
            <w:tcW w:w="1713" w:type="dxa"/>
          </w:tcPr>
          <w:p w14:paraId="6EE3596D" w14:textId="77777777" w:rsidR="004D72C0" w:rsidRPr="004D72C0" w:rsidRDefault="004D72C0" w:rsidP="00243050">
            <w:pPr>
              <w:jc w:val="center"/>
              <w:rPr>
                <w:sz w:val="28"/>
                <w:szCs w:val="28"/>
              </w:rPr>
            </w:pPr>
            <w:r w:rsidRPr="004D72C0">
              <w:rPr>
                <w:sz w:val="28"/>
                <w:szCs w:val="28"/>
              </w:rPr>
              <w:t>10</w:t>
            </w:r>
          </w:p>
        </w:tc>
      </w:tr>
      <w:tr w:rsidR="004D72C0" w:rsidRPr="004D72C0" w14:paraId="47416524" w14:textId="77777777" w:rsidTr="00243050">
        <w:tc>
          <w:tcPr>
            <w:tcW w:w="498" w:type="dxa"/>
          </w:tcPr>
          <w:p w14:paraId="1B34FF6F" w14:textId="77777777" w:rsidR="004D72C0" w:rsidRPr="004D72C0" w:rsidRDefault="004D72C0" w:rsidP="00243050">
            <w:pPr>
              <w:jc w:val="both"/>
              <w:rPr>
                <w:sz w:val="28"/>
                <w:szCs w:val="28"/>
              </w:rPr>
            </w:pPr>
          </w:p>
        </w:tc>
        <w:tc>
          <w:tcPr>
            <w:tcW w:w="7187" w:type="dxa"/>
          </w:tcPr>
          <w:p w14:paraId="5B3813FF" w14:textId="77777777" w:rsidR="004D72C0" w:rsidRPr="004D72C0" w:rsidRDefault="004D72C0" w:rsidP="00243050">
            <w:pPr>
              <w:jc w:val="both"/>
              <w:rPr>
                <w:sz w:val="28"/>
                <w:szCs w:val="28"/>
              </w:rPr>
            </w:pPr>
            <w:r w:rsidRPr="004D72C0">
              <w:rPr>
                <w:sz w:val="28"/>
                <w:szCs w:val="28"/>
              </w:rPr>
              <w:t>Итого</w:t>
            </w:r>
          </w:p>
        </w:tc>
        <w:tc>
          <w:tcPr>
            <w:tcW w:w="1713" w:type="dxa"/>
          </w:tcPr>
          <w:p w14:paraId="11641334" w14:textId="77777777" w:rsidR="004D72C0" w:rsidRPr="004D72C0" w:rsidRDefault="004D72C0" w:rsidP="00243050">
            <w:pPr>
              <w:jc w:val="center"/>
              <w:rPr>
                <w:sz w:val="28"/>
                <w:szCs w:val="28"/>
              </w:rPr>
            </w:pPr>
            <w:r w:rsidRPr="004D72C0">
              <w:rPr>
                <w:sz w:val="28"/>
                <w:szCs w:val="28"/>
              </w:rPr>
              <w:t>40</w:t>
            </w:r>
          </w:p>
        </w:tc>
      </w:tr>
    </w:tbl>
    <w:p w14:paraId="3C667959" w14:textId="77777777" w:rsidR="004D72C0" w:rsidRDefault="004D72C0" w:rsidP="004D72C0">
      <w:pPr>
        <w:ind w:firstLine="709"/>
        <w:jc w:val="both"/>
        <w:rPr>
          <w:sz w:val="28"/>
          <w:szCs w:val="28"/>
        </w:rPr>
      </w:pPr>
    </w:p>
    <w:p w14:paraId="10055D99" w14:textId="77777777" w:rsidR="004D72C0" w:rsidRDefault="004D72C0" w:rsidP="004D72C0">
      <w:pPr>
        <w:ind w:firstLine="708"/>
        <w:jc w:val="both"/>
        <w:rPr>
          <w:b/>
        </w:rPr>
      </w:pPr>
    </w:p>
    <w:p w14:paraId="78F506C0" w14:textId="64C02EA3" w:rsidR="00E45271" w:rsidRPr="00E45271" w:rsidRDefault="00E45271" w:rsidP="004A6D2A">
      <w:pPr>
        <w:spacing w:line="276" w:lineRule="auto"/>
        <w:jc w:val="center"/>
        <w:rPr>
          <w:b/>
          <w:bCs/>
          <w:sz w:val="28"/>
          <w:szCs w:val="28"/>
        </w:rPr>
      </w:pPr>
      <w:r w:rsidRPr="00E45271">
        <w:rPr>
          <w:b/>
          <w:bCs/>
          <w:sz w:val="28"/>
          <w:szCs w:val="28"/>
        </w:rPr>
        <w:lastRenderedPageBreak/>
        <w:t xml:space="preserve">Перечень вопросов для </w:t>
      </w:r>
      <w:r w:rsidR="00BD7A6D">
        <w:rPr>
          <w:b/>
          <w:bCs/>
          <w:sz w:val="28"/>
          <w:szCs w:val="28"/>
        </w:rPr>
        <w:t>опроса/</w:t>
      </w:r>
      <w:r w:rsidRPr="00E45271">
        <w:rPr>
          <w:b/>
          <w:bCs/>
          <w:sz w:val="28"/>
          <w:szCs w:val="28"/>
        </w:rPr>
        <w:t>дискуссии</w:t>
      </w:r>
    </w:p>
    <w:p w14:paraId="7DF1FF85" w14:textId="00042A87" w:rsidR="00CC4BDE" w:rsidRPr="00CC4BDE" w:rsidRDefault="00CC4BDE">
      <w:pPr>
        <w:pStyle w:val="81"/>
        <w:numPr>
          <w:ilvl w:val="0"/>
          <w:numId w:val="7"/>
        </w:numPr>
        <w:shd w:val="clear" w:color="auto" w:fill="auto"/>
        <w:tabs>
          <w:tab w:val="left" w:pos="593"/>
          <w:tab w:val="left" w:pos="1134"/>
        </w:tabs>
        <w:spacing w:line="240" w:lineRule="auto"/>
        <w:ind w:left="0" w:firstLine="709"/>
        <w:jc w:val="both"/>
        <w:rPr>
          <w:sz w:val="28"/>
          <w:szCs w:val="28"/>
        </w:rPr>
      </w:pPr>
      <w:r w:rsidRPr="00CC4BDE">
        <w:rPr>
          <w:rStyle w:val="82"/>
          <w:sz w:val="28"/>
          <w:szCs w:val="28"/>
        </w:rPr>
        <w:t>Перечислите основные цели регулирования внешнеэкономической деятельности.</w:t>
      </w:r>
    </w:p>
    <w:p w14:paraId="47E49723" w14:textId="77777777" w:rsidR="00CC4BDE" w:rsidRPr="00CC4BDE" w:rsidRDefault="00CC4BDE">
      <w:pPr>
        <w:pStyle w:val="81"/>
        <w:numPr>
          <w:ilvl w:val="0"/>
          <w:numId w:val="7"/>
        </w:numPr>
        <w:shd w:val="clear" w:color="auto" w:fill="auto"/>
        <w:tabs>
          <w:tab w:val="left" w:pos="624"/>
          <w:tab w:val="left" w:pos="1134"/>
        </w:tabs>
        <w:spacing w:line="240" w:lineRule="auto"/>
        <w:ind w:left="0" w:firstLine="709"/>
        <w:jc w:val="both"/>
        <w:rPr>
          <w:sz w:val="28"/>
          <w:szCs w:val="28"/>
        </w:rPr>
      </w:pPr>
      <w:r w:rsidRPr="00CC4BDE">
        <w:rPr>
          <w:rStyle w:val="82"/>
          <w:sz w:val="28"/>
          <w:szCs w:val="28"/>
        </w:rPr>
        <w:t>Рассмотрите принципы регулирования внешнеэкономической деятельности.</w:t>
      </w:r>
    </w:p>
    <w:p w14:paraId="27870371" w14:textId="77777777" w:rsidR="00CC4BDE" w:rsidRPr="00CC4BDE" w:rsidRDefault="00CC4BDE">
      <w:pPr>
        <w:pStyle w:val="81"/>
        <w:numPr>
          <w:ilvl w:val="0"/>
          <w:numId w:val="7"/>
        </w:numPr>
        <w:shd w:val="clear" w:color="auto" w:fill="auto"/>
        <w:tabs>
          <w:tab w:val="left" w:pos="593"/>
          <w:tab w:val="left" w:pos="1134"/>
        </w:tabs>
        <w:spacing w:line="240" w:lineRule="auto"/>
        <w:ind w:left="0" w:firstLine="709"/>
        <w:jc w:val="both"/>
        <w:rPr>
          <w:sz w:val="28"/>
          <w:szCs w:val="28"/>
        </w:rPr>
      </w:pPr>
      <w:r w:rsidRPr="00CC4BDE">
        <w:rPr>
          <w:rStyle w:val="82"/>
          <w:sz w:val="28"/>
          <w:szCs w:val="28"/>
        </w:rPr>
        <w:t>Перечислите основные вопросы, решением которых заняты федеральные органы в процессе регулирования ВЭД.</w:t>
      </w:r>
    </w:p>
    <w:p w14:paraId="019BC4D8" w14:textId="3AE038B0" w:rsidR="00CC4BDE" w:rsidRPr="00CC4BDE" w:rsidRDefault="00CC4BDE">
      <w:pPr>
        <w:pStyle w:val="81"/>
        <w:numPr>
          <w:ilvl w:val="0"/>
          <w:numId w:val="7"/>
        </w:numPr>
        <w:shd w:val="clear" w:color="auto" w:fill="auto"/>
        <w:tabs>
          <w:tab w:val="left" w:pos="593"/>
          <w:tab w:val="left" w:pos="1134"/>
        </w:tabs>
        <w:spacing w:line="240" w:lineRule="auto"/>
        <w:ind w:left="0" w:firstLine="709"/>
        <w:jc w:val="both"/>
        <w:rPr>
          <w:sz w:val="28"/>
          <w:szCs w:val="28"/>
        </w:rPr>
      </w:pPr>
      <w:r w:rsidRPr="00CC4BDE">
        <w:rPr>
          <w:rStyle w:val="82"/>
          <w:sz w:val="28"/>
          <w:szCs w:val="28"/>
        </w:rPr>
        <w:t>Перечислите права субъектов Российской Федерации в регулировании и осуществлении ВЭД.</w:t>
      </w:r>
    </w:p>
    <w:p w14:paraId="4FDB4E30" w14:textId="77777777" w:rsidR="00CC4BDE" w:rsidRPr="00CC4BDE" w:rsidRDefault="00CC4BDE">
      <w:pPr>
        <w:pStyle w:val="81"/>
        <w:numPr>
          <w:ilvl w:val="0"/>
          <w:numId w:val="7"/>
        </w:numPr>
        <w:shd w:val="clear" w:color="auto" w:fill="auto"/>
        <w:tabs>
          <w:tab w:val="left" w:pos="597"/>
          <w:tab w:val="left" w:pos="1134"/>
        </w:tabs>
        <w:spacing w:line="240" w:lineRule="auto"/>
        <w:ind w:left="0" w:firstLine="709"/>
        <w:jc w:val="both"/>
        <w:rPr>
          <w:sz w:val="28"/>
          <w:szCs w:val="28"/>
        </w:rPr>
      </w:pPr>
      <w:r w:rsidRPr="00CC4BDE">
        <w:rPr>
          <w:rStyle w:val="82"/>
          <w:sz w:val="28"/>
          <w:szCs w:val="28"/>
        </w:rPr>
        <w:t>Назовите функции администрации Президента РФ, Государственной Думы и Совета Федерации в сфере регулирования ВЭД.</w:t>
      </w:r>
    </w:p>
    <w:p w14:paraId="2B53585D" w14:textId="77777777" w:rsidR="00CC4BDE" w:rsidRPr="00CC4BDE" w:rsidRDefault="00CC4BDE">
      <w:pPr>
        <w:pStyle w:val="81"/>
        <w:numPr>
          <w:ilvl w:val="0"/>
          <w:numId w:val="7"/>
        </w:numPr>
        <w:shd w:val="clear" w:color="auto" w:fill="auto"/>
        <w:tabs>
          <w:tab w:val="left" w:pos="593"/>
          <w:tab w:val="left" w:pos="1134"/>
        </w:tabs>
        <w:spacing w:line="240" w:lineRule="auto"/>
        <w:ind w:left="0" w:firstLine="709"/>
        <w:jc w:val="both"/>
        <w:rPr>
          <w:sz w:val="28"/>
          <w:szCs w:val="28"/>
        </w:rPr>
      </w:pPr>
      <w:r w:rsidRPr="00CC4BDE">
        <w:rPr>
          <w:rStyle w:val="82"/>
          <w:sz w:val="28"/>
          <w:szCs w:val="28"/>
        </w:rPr>
        <w:t>Перечислите основные функции Правительства РФ в сфере регулирования ВЭД.</w:t>
      </w:r>
    </w:p>
    <w:p w14:paraId="3771AD52" w14:textId="72DDDCF4" w:rsidR="00CC4BDE" w:rsidRPr="00CC4BDE" w:rsidRDefault="00CC4BDE">
      <w:pPr>
        <w:pStyle w:val="81"/>
        <w:numPr>
          <w:ilvl w:val="0"/>
          <w:numId w:val="7"/>
        </w:numPr>
        <w:shd w:val="clear" w:color="auto" w:fill="auto"/>
        <w:tabs>
          <w:tab w:val="left" w:pos="597"/>
          <w:tab w:val="left" w:pos="1134"/>
        </w:tabs>
        <w:spacing w:line="240" w:lineRule="auto"/>
        <w:ind w:left="0" w:firstLine="709"/>
        <w:jc w:val="both"/>
        <w:rPr>
          <w:sz w:val="28"/>
          <w:szCs w:val="28"/>
        </w:rPr>
      </w:pPr>
      <w:r w:rsidRPr="00CC4BDE">
        <w:rPr>
          <w:rStyle w:val="82"/>
          <w:sz w:val="28"/>
          <w:szCs w:val="28"/>
        </w:rPr>
        <w:t>Охарактеризуйте состав регулирующих функций, возложенных на Минэкономразвития</w:t>
      </w:r>
      <w:r>
        <w:rPr>
          <w:rStyle w:val="82"/>
          <w:sz w:val="28"/>
          <w:szCs w:val="28"/>
        </w:rPr>
        <w:t xml:space="preserve"> России, Минфин России</w:t>
      </w:r>
      <w:r w:rsidRPr="00CC4BDE">
        <w:rPr>
          <w:rStyle w:val="82"/>
          <w:sz w:val="28"/>
          <w:szCs w:val="28"/>
        </w:rPr>
        <w:t>.</w:t>
      </w:r>
    </w:p>
    <w:p w14:paraId="1F12EBD9" w14:textId="46EB81E5" w:rsidR="00CC4BDE" w:rsidRPr="00CC4BDE" w:rsidRDefault="00CC4BDE">
      <w:pPr>
        <w:pStyle w:val="81"/>
        <w:numPr>
          <w:ilvl w:val="0"/>
          <w:numId w:val="7"/>
        </w:numPr>
        <w:shd w:val="clear" w:color="auto" w:fill="auto"/>
        <w:tabs>
          <w:tab w:val="left" w:pos="593"/>
          <w:tab w:val="left" w:pos="1134"/>
        </w:tabs>
        <w:spacing w:line="240" w:lineRule="auto"/>
        <w:ind w:left="0" w:firstLine="709"/>
        <w:jc w:val="both"/>
        <w:rPr>
          <w:sz w:val="28"/>
          <w:szCs w:val="28"/>
        </w:rPr>
      </w:pPr>
      <w:r w:rsidRPr="00CC4BDE">
        <w:rPr>
          <w:rStyle w:val="82"/>
          <w:sz w:val="28"/>
          <w:szCs w:val="28"/>
        </w:rPr>
        <w:t>Какие основные структурные подразделения Минэкономразвития осуществляют регулирование ВЭД на уровне России, в регионах и за рубежом?</w:t>
      </w:r>
    </w:p>
    <w:p w14:paraId="33EE9B21" w14:textId="77777777" w:rsidR="00CC4BDE" w:rsidRPr="00CC4BDE" w:rsidRDefault="00CC4BDE">
      <w:pPr>
        <w:pStyle w:val="81"/>
        <w:numPr>
          <w:ilvl w:val="0"/>
          <w:numId w:val="7"/>
        </w:numPr>
        <w:shd w:val="clear" w:color="auto" w:fill="auto"/>
        <w:tabs>
          <w:tab w:val="left" w:pos="593"/>
          <w:tab w:val="left" w:pos="1134"/>
        </w:tabs>
        <w:spacing w:line="240" w:lineRule="auto"/>
        <w:ind w:left="0" w:firstLine="709"/>
        <w:jc w:val="both"/>
        <w:rPr>
          <w:sz w:val="28"/>
          <w:szCs w:val="28"/>
        </w:rPr>
      </w:pPr>
      <w:r w:rsidRPr="00CC4BDE">
        <w:rPr>
          <w:rStyle w:val="82"/>
          <w:sz w:val="28"/>
          <w:szCs w:val="28"/>
        </w:rPr>
        <w:t>В чем заключаются функции Министерства финансов, ЦБ РФ, Федерального агентства по науке и инновациям в регулировании ВЭД?</w:t>
      </w:r>
    </w:p>
    <w:p w14:paraId="63C21CC6" w14:textId="53E2FA3E" w:rsidR="00CC4BDE" w:rsidRPr="00CC4BDE" w:rsidRDefault="00CC4BDE">
      <w:pPr>
        <w:pStyle w:val="81"/>
        <w:numPr>
          <w:ilvl w:val="0"/>
          <w:numId w:val="7"/>
        </w:numPr>
        <w:shd w:val="clear" w:color="auto" w:fill="auto"/>
        <w:tabs>
          <w:tab w:val="left" w:pos="693"/>
          <w:tab w:val="left" w:pos="1134"/>
        </w:tabs>
        <w:spacing w:line="240" w:lineRule="auto"/>
        <w:ind w:left="0" w:firstLine="709"/>
        <w:jc w:val="both"/>
        <w:rPr>
          <w:sz w:val="28"/>
          <w:szCs w:val="28"/>
        </w:rPr>
      </w:pPr>
      <w:r w:rsidRPr="00CC4BDE">
        <w:rPr>
          <w:rStyle w:val="82"/>
          <w:sz w:val="28"/>
          <w:szCs w:val="28"/>
        </w:rPr>
        <w:t>Сформулируйте функции Федеральной таможенной службы в сфере регулировании ВЭД.</w:t>
      </w:r>
    </w:p>
    <w:p w14:paraId="28D6C554" w14:textId="77777777" w:rsidR="00CC4BDE" w:rsidRPr="00CC4BDE" w:rsidRDefault="00CC4BDE">
      <w:pPr>
        <w:pStyle w:val="81"/>
        <w:numPr>
          <w:ilvl w:val="0"/>
          <w:numId w:val="7"/>
        </w:numPr>
        <w:shd w:val="clear" w:color="auto" w:fill="auto"/>
        <w:tabs>
          <w:tab w:val="left" w:pos="1134"/>
        </w:tabs>
        <w:spacing w:line="240" w:lineRule="auto"/>
        <w:ind w:left="0" w:firstLine="709"/>
        <w:jc w:val="both"/>
        <w:rPr>
          <w:sz w:val="28"/>
          <w:szCs w:val="28"/>
        </w:rPr>
      </w:pPr>
      <w:r w:rsidRPr="00CC4BDE">
        <w:rPr>
          <w:rStyle w:val="82"/>
          <w:sz w:val="28"/>
          <w:szCs w:val="28"/>
        </w:rPr>
        <w:t>Рассмотрите сущность и правовой статус торгово-промышленных палат РФ.</w:t>
      </w:r>
    </w:p>
    <w:p w14:paraId="525CE27C" w14:textId="77777777" w:rsidR="00CC4BDE" w:rsidRPr="00CC4BDE" w:rsidRDefault="00CC4BDE">
      <w:pPr>
        <w:pStyle w:val="81"/>
        <w:numPr>
          <w:ilvl w:val="0"/>
          <w:numId w:val="7"/>
        </w:numPr>
        <w:shd w:val="clear" w:color="auto" w:fill="auto"/>
        <w:tabs>
          <w:tab w:val="left" w:pos="683"/>
          <w:tab w:val="left" w:pos="1134"/>
        </w:tabs>
        <w:spacing w:line="240" w:lineRule="auto"/>
        <w:ind w:left="0" w:firstLine="709"/>
        <w:jc w:val="both"/>
        <w:rPr>
          <w:sz w:val="28"/>
          <w:szCs w:val="28"/>
        </w:rPr>
      </w:pPr>
      <w:r w:rsidRPr="00CC4BDE">
        <w:rPr>
          <w:rStyle w:val="82"/>
          <w:sz w:val="28"/>
          <w:szCs w:val="28"/>
        </w:rPr>
        <w:t>Перечислите основные задачи торгово-промышленной палаты субъекта Российской Федерации в деле негосударственного регулирования ВЭД.</w:t>
      </w:r>
    </w:p>
    <w:p w14:paraId="50698703" w14:textId="44726F5B" w:rsidR="00CC4BDE" w:rsidRPr="00CC4BDE" w:rsidRDefault="00CC4BDE">
      <w:pPr>
        <w:pStyle w:val="81"/>
        <w:numPr>
          <w:ilvl w:val="0"/>
          <w:numId w:val="7"/>
        </w:numPr>
        <w:shd w:val="clear" w:color="auto" w:fill="auto"/>
        <w:tabs>
          <w:tab w:val="left" w:pos="688"/>
          <w:tab w:val="left" w:pos="1134"/>
        </w:tabs>
        <w:spacing w:line="240" w:lineRule="auto"/>
        <w:ind w:left="0" w:firstLine="709"/>
        <w:jc w:val="both"/>
        <w:rPr>
          <w:sz w:val="28"/>
          <w:szCs w:val="28"/>
        </w:rPr>
      </w:pPr>
      <w:r w:rsidRPr="00CC4BDE">
        <w:rPr>
          <w:rStyle w:val="82"/>
          <w:sz w:val="28"/>
          <w:szCs w:val="28"/>
        </w:rPr>
        <w:t>Какие основные объединения, предприятия и другие организации ТПП РФ осуществляют регулирование ВЭД?</w:t>
      </w:r>
    </w:p>
    <w:p w14:paraId="7B6D615E" w14:textId="77777777" w:rsidR="00CC4BDE" w:rsidRPr="00CC4BDE" w:rsidRDefault="00CC4BDE">
      <w:pPr>
        <w:pStyle w:val="81"/>
        <w:numPr>
          <w:ilvl w:val="0"/>
          <w:numId w:val="7"/>
        </w:numPr>
        <w:shd w:val="clear" w:color="auto" w:fill="auto"/>
        <w:tabs>
          <w:tab w:val="left" w:pos="1134"/>
        </w:tabs>
        <w:spacing w:line="240" w:lineRule="auto"/>
        <w:ind w:left="0" w:firstLine="709"/>
        <w:jc w:val="both"/>
        <w:rPr>
          <w:sz w:val="28"/>
          <w:szCs w:val="28"/>
        </w:rPr>
      </w:pPr>
      <w:r w:rsidRPr="00CC4BDE">
        <w:rPr>
          <w:rStyle w:val="82"/>
          <w:sz w:val="28"/>
          <w:szCs w:val="28"/>
        </w:rPr>
        <w:t>В чем заключаются задачи и функции ВТО в сфере регулирования ВЭД?</w:t>
      </w:r>
    </w:p>
    <w:p w14:paraId="2E3D46D7" w14:textId="77777777" w:rsidR="00CC4BDE" w:rsidRPr="00CC4BDE" w:rsidRDefault="00CC4BDE">
      <w:pPr>
        <w:pStyle w:val="81"/>
        <w:numPr>
          <w:ilvl w:val="0"/>
          <w:numId w:val="7"/>
        </w:numPr>
        <w:shd w:val="clear" w:color="auto" w:fill="auto"/>
        <w:tabs>
          <w:tab w:val="left" w:pos="1134"/>
        </w:tabs>
        <w:spacing w:line="240" w:lineRule="auto"/>
        <w:ind w:left="0" w:firstLine="709"/>
        <w:jc w:val="both"/>
        <w:rPr>
          <w:sz w:val="28"/>
          <w:szCs w:val="28"/>
        </w:rPr>
      </w:pPr>
      <w:r w:rsidRPr="00CC4BDE">
        <w:rPr>
          <w:rStyle w:val="82"/>
          <w:sz w:val="28"/>
          <w:szCs w:val="28"/>
        </w:rPr>
        <w:t>Перечислите органы управления ВТО.</w:t>
      </w:r>
    </w:p>
    <w:p w14:paraId="7FD36AF6" w14:textId="77777777" w:rsidR="00CC4BDE" w:rsidRPr="00CC4BDE" w:rsidRDefault="00CC4BDE">
      <w:pPr>
        <w:pStyle w:val="81"/>
        <w:numPr>
          <w:ilvl w:val="0"/>
          <w:numId w:val="7"/>
        </w:numPr>
        <w:shd w:val="clear" w:color="auto" w:fill="auto"/>
        <w:tabs>
          <w:tab w:val="left" w:pos="1134"/>
        </w:tabs>
        <w:spacing w:line="240" w:lineRule="auto"/>
        <w:ind w:left="0" w:firstLine="709"/>
        <w:jc w:val="both"/>
        <w:rPr>
          <w:sz w:val="28"/>
          <w:szCs w:val="28"/>
        </w:rPr>
      </w:pPr>
      <w:r w:rsidRPr="00CC4BDE">
        <w:rPr>
          <w:rStyle w:val="82"/>
          <w:sz w:val="28"/>
          <w:szCs w:val="28"/>
        </w:rPr>
        <w:t>Назовите главные преимущества участия России в ВТО.</w:t>
      </w:r>
    </w:p>
    <w:p w14:paraId="6CBB5CCB" w14:textId="77777777" w:rsidR="00CC4BDE" w:rsidRPr="00CC4BDE" w:rsidRDefault="00CC4BDE">
      <w:pPr>
        <w:pStyle w:val="81"/>
        <w:numPr>
          <w:ilvl w:val="0"/>
          <w:numId w:val="7"/>
        </w:numPr>
        <w:shd w:val="clear" w:color="auto" w:fill="auto"/>
        <w:tabs>
          <w:tab w:val="left" w:pos="1134"/>
        </w:tabs>
        <w:spacing w:line="240" w:lineRule="auto"/>
        <w:ind w:left="0" w:firstLine="709"/>
        <w:jc w:val="both"/>
        <w:rPr>
          <w:sz w:val="28"/>
          <w:szCs w:val="28"/>
        </w:rPr>
      </w:pPr>
      <w:r w:rsidRPr="00CC4BDE">
        <w:rPr>
          <w:rStyle w:val="82"/>
          <w:sz w:val="28"/>
          <w:szCs w:val="28"/>
        </w:rPr>
        <w:t>В чем состояли проблемы вхождения России в ВТО?</w:t>
      </w:r>
    </w:p>
    <w:p w14:paraId="6AE3DAA5" w14:textId="7526D37E" w:rsidR="00CC4BDE" w:rsidRPr="00CC4BDE" w:rsidRDefault="00CC4BDE">
      <w:pPr>
        <w:pStyle w:val="81"/>
        <w:numPr>
          <w:ilvl w:val="0"/>
          <w:numId w:val="7"/>
        </w:numPr>
        <w:shd w:val="clear" w:color="auto" w:fill="auto"/>
        <w:tabs>
          <w:tab w:val="left" w:pos="683"/>
          <w:tab w:val="left" w:pos="1134"/>
        </w:tabs>
        <w:spacing w:line="240" w:lineRule="auto"/>
        <w:ind w:left="0" w:firstLine="709"/>
        <w:jc w:val="both"/>
        <w:rPr>
          <w:sz w:val="28"/>
          <w:szCs w:val="28"/>
        </w:rPr>
      </w:pPr>
      <w:r w:rsidRPr="00CC4BDE">
        <w:rPr>
          <w:rStyle w:val="82"/>
          <w:sz w:val="28"/>
          <w:szCs w:val="28"/>
        </w:rPr>
        <w:t>Расскажите об участии законодательных и исполнительных органов управления стран с рыночной экономикой в регулировании ВЭД.</w:t>
      </w:r>
    </w:p>
    <w:p w14:paraId="4247D25E" w14:textId="77777777" w:rsidR="00CC4BDE" w:rsidRPr="00CC4BDE" w:rsidRDefault="00CC4BDE">
      <w:pPr>
        <w:pStyle w:val="81"/>
        <w:numPr>
          <w:ilvl w:val="0"/>
          <w:numId w:val="7"/>
        </w:numPr>
        <w:shd w:val="clear" w:color="auto" w:fill="auto"/>
        <w:tabs>
          <w:tab w:val="left" w:pos="683"/>
          <w:tab w:val="left" w:pos="1134"/>
        </w:tabs>
        <w:spacing w:line="240" w:lineRule="auto"/>
        <w:ind w:left="0" w:firstLine="709"/>
        <w:jc w:val="both"/>
        <w:rPr>
          <w:sz w:val="28"/>
          <w:szCs w:val="28"/>
        </w:rPr>
      </w:pPr>
      <w:r w:rsidRPr="00CC4BDE">
        <w:rPr>
          <w:rStyle w:val="82"/>
          <w:sz w:val="28"/>
          <w:szCs w:val="28"/>
        </w:rPr>
        <w:t>Перечислите основные неправительственные международные организации, активно участвующие в регулировании ВЭД.</w:t>
      </w:r>
    </w:p>
    <w:p w14:paraId="7268F9A8" w14:textId="79201E93" w:rsidR="00CC4BDE" w:rsidRPr="00CC4BDE" w:rsidRDefault="00CC4BDE">
      <w:pPr>
        <w:pStyle w:val="81"/>
        <w:numPr>
          <w:ilvl w:val="0"/>
          <w:numId w:val="7"/>
        </w:numPr>
        <w:shd w:val="clear" w:color="auto" w:fill="auto"/>
        <w:tabs>
          <w:tab w:val="left" w:pos="576"/>
          <w:tab w:val="left" w:pos="1134"/>
        </w:tabs>
        <w:spacing w:line="240" w:lineRule="auto"/>
        <w:ind w:left="0" w:firstLine="709"/>
        <w:jc w:val="both"/>
        <w:rPr>
          <w:sz w:val="28"/>
          <w:szCs w:val="28"/>
        </w:rPr>
      </w:pPr>
      <w:r w:rsidRPr="00CC4BDE">
        <w:rPr>
          <w:rStyle w:val="82"/>
          <w:sz w:val="28"/>
          <w:szCs w:val="28"/>
        </w:rPr>
        <w:t>Сформулируйте понятие «таможенное дело» и поясните, как</w:t>
      </w:r>
      <w:r>
        <w:rPr>
          <w:rStyle w:val="82"/>
          <w:sz w:val="28"/>
          <w:szCs w:val="28"/>
        </w:rPr>
        <w:t>ие</w:t>
      </w:r>
      <w:r w:rsidRPr="00CC4BDE">
        <w:rPr>
          <w:rStyle w:val="82"/>
          <w:sz w:val="28"/>
          <w:szCs w:val="28"/>
        </w:rPr>
        <w:t xml:space="preserve"> </w:t>
      </w:r>
      <w:r>
        <w:rPr>
          <w:rStyle w:val="82"/>
          <w:sz w:val="28"/>
          <w:szCs w:val="28"/>
        </w:rPr>
        <w:t>принципы</w:t>
      </w:r>
      <w:r w:rsidRPr="00CC4BDE">
        <w:rPr>
          <w:rStyle w:val="82"/>
          <w:sz w:val="28"/>
          <w:szCs w:val="28"/>
        </w:rPr>
        <w:t xml:space="preserve"> положен</w:t>
      </w:r>
      <w:r>
        <w:rPr>
          <w:rStyle w:val="82"/>
          <w:sz w:val="28"/>
          <w:szCs w:val="28"/>
        </w:rPr>
        <w:t>ы</w:t>
      </w:r>
      <w:r w:rsidRPr="00CC4BDE">
        <w:rPr>
          <w:rStyle w:val="82"/>
          <w:sz w:val="28"/>
          <w:szCs w:val="28"/>
        </w:rPr>
        <w:t xml:space="preserve"> в основу этого понятия</w:t>
      </w:r>
      <w:r>
        <w:rPr>
          <w:rStyle w:val="82"/>
          <w:sz w:val="28"/>
          <w:szCs w:val="28"/>
        </w:rPr>
        <w:t>?</w:t>
      </w:r>
    </w:p>
    <w:p w14:paraId="403E9259" w14:textId="7780E25A" w:rsidR="00CC4BDE" w:rsidRPr="00CC4BDE" w:rsidRDefault="00CC4BDE">
      <w:pPr>
        <w:pStyle w:val="81"/>
        <w:numPr>
          <w:ilvl w:val="0"/>
          <w:numId w:val="7"/>
        </w:numPr>
        <w:shd w:val="clear" w:color="auto" w:fill="auto"/>
        <w:tabs>
          <w:tab w:val="left" w:pos="608"/>
          <w:tab w:val="left" w:pos="1134"/>
        </w:tabs>
        <w:spacing w:line="240" w:lineRule="auto"/>
        <w:ind w:left="0" w:firstLine="709"/>
        <w:jc w:val="both"/>
        <w:rPr>
          <w:sz w:val="28"/>
          <w:szCs w:val="28"/>
        </w:rPr>
      </w:pPr>
      <w:r w:rsidRPr="00CC4BDE">
        <w:rPr>
          <w:rStyle w:val="82"/>
          <w:sz w:val="28"/>
          <w:szCs w:val="28"/>
        </w:rPr>
        <w:t xml:space="preserve">В чем заключаются особенности таможенной территории </w:t>
      </w:r>
      <w:r>
        <w:rPr>
          <w:rStyle w:val="82"/>
          <w:sz w:val="28"/>
          <w:szCs w:val="28"/>
        </w:rPr>
        <w:t>ЕАЭС</w:t>
      </w:r>
      <w:r w:rsidRPr="00CC4BDE">
        <w:rPr>
          <w:rStyle w:val="82"/>
          <w:sz w:val="28"/>
          <w:szCs w:val="28"/>
        </w:rPr>
        <w:t>?</w:t>
      </w:r>
    </w:p>
    <w:p w14:paraId="3B8144F6" w14:textId="6D8C7604" w:rsidR="00CC4BDE" w:rsidRPr="00CC4BDE" w:rsidRDefault="00CC4BDE">
      <w:pPr>
        <w:pStyle w:val="81"/>
        <w:numPr>
          <w:ilvl w:val="0"/>
          <w:numId w:val="7"/>
        </w:numPr>
        <w:shd w:val="clear" w:color="auto" w:fill="auto"/>
        <w:tabs>
          <w:tab w:val="left" w:pos="576"/>
          <w:tab w:val="left" w:pos="1134"/>
        </w:tabs>
        <w:spacing w:line="240" w:lineRule="auto"/>
        <w:ind w:left="0" w:firstLine="709"/>
        <w:jc w:val="both"/>
        <w:rPr>
          <w:sz w:val="28"/>
          <w:szCs w:val="28"/>
        </w:rPr>
      </w:pPr>
      <w:r w:rsidRPr="00CC4BDE">
        <w:rPr>
          <w:rStyle w:val="82"/>
          <w:sz w:val="28"/>
          <w:szCs w:val="28"/>
        </w:rPr>
        <w:t>Какие государственные исполнительные органы осуществляют общее руководство таможенным делом и непосредственную реализацию в таможенных целях задач в области таможенного дела?</w:t>
      </w:r>
    </w:p>
    <w:p w14:paraId="693F6908" w14:textId="77777777" w:rsidR="00CC4BDE" w:rsidRPr="00CC4BDE" w:rsidRDefault="00CC4BDE">
      <w:pPr>
        <w:pStyle w:val="81"/>
        <w:numPr>
          <w:ilvl w:val="0"/>
          <w:numId w:val="7"/>
        </w:numPr>
        <w:shd w:val="clear" w:color="auto" w:fill="auto"/>
        <w:tabs>
          <w:tab w:val="left" w:pos="576"/>
          <w:tab w:val="left" w:pos="1134"/>
        </w:tabs>
        <w:spacing w:line="240" w:lineRule="auto"/>
        <w:ind w:left="0" w:firstLine="709"/>
        <w:jc w:val="both"/>
        <w:rPr>
          <w:sz w:val="28"/>
          <w:szCs w:val="28"/>
        </w:rPr>
      </w:pPr>
      <w:r w:rsidRPr="00CC4BDE">
        <w:rPr>
          <w:rStyle w:val="82"/>
          <w:sz w:val="28"/>
          <w:szCs w:val="28"/>
        </w:rPr>
        <w:lastRenderedPageBreak/>
        <w:t>Перечислите структурные элементы системы таможенных органов Российской Федерации.</w:t>
      </w:r>
    </w:p>
    <w:p w14:paraId="40AD45AD" w14:textId="6041E9B5" w:rsidR="00CC4BDE" w:rsidRPr="00CC4BDE" w:rsidRDefault="00CC4BDE">
      <w:pPr>
        <w:pStyle w:val="81"/>
        <w:numPr>
          <w:ilvl w:val="0"/>
          <w:numId w:val="7"/>
        </w:numPr>
        <w:shd w:val="clear" w:color="auto" w:fill="auto"/>
        <w:tabs>
          <w:tab w:val="left" w:pos="581"/>
          <w:tab w:val="left" w:pos="1134"/>
        </w:tabs>
        <w:spacing w:line="240" w:lineRule="auto"/>
        <w:ind w:left="0" w:firstLine="709"/>
        <w:jc w:val="both"/>
        <w:rPr>
          <w:sz w:val="28"/>
          <w:szCs w:val="28"/>
        </w:rPr>
      </w:pPr>
      <w:r w:rsidRPr="00CC4BDE">
        <w:rPr>
          <w:rStyle w:val="82"/>
          <w:sz w:val="28"/>
          <w:szCs w:val="28"/>
        </w:rPr>
        <w:t>Раскройте сущность изложенных в таможенном законодательстве ЕАЭС запретов и ограничений.</w:t>
      </w:r>
    </w:p>
    <w:p w14:paraId="5256DBA8" w14:textId="77777777" w:rsidR="00CC4BDE" w:rsidRPr="00CC4BDE" w:rsidRDefault="00CC4BDE">
      <w:pPr>
        <w:pStyle w:val="81"/>
        <w:numPr>
          <w:ilvl w:val="0"/>
          <w:numId w:val="7"/>
        </w:numPr>
        <w:shd w:val="clear" w:color="auto" w:fill="auto"/>
        <w:tabs>
          <w:tab w:val="left" w:pos="613"/>
          <w:tab w:val="left" w:pos="1134"/>
        </w:tabs>
        <w:spacing w:line="240" w:lineRule="auto"/>
        <w:ind w:left="0" w:firstLine="709"/>
        <w:jc w:val="both"/>
        <w:rPr>
          <w:sz w:val="28"/>
          <w:szCs w:val="28"/>
        </w:rPr>
      </w:pPr>
      <w:r w:rsidRPr="00CC4BDE">
        <w:rPr>
          <w:rStyle w:val="82"/>
          <w:sz w:val="28"/>
          <w:szCs w:val="28"/>
        </w:rPr>
        <w:t>Поясните особенности проведения экспортного контроля в России.</w:t>
      </w:r>
    </w:p>
    <w:p w14:paraId="6935A5C1" w14:textId="77777777" w:rsidR="00CC4BDE" w:rsidRPr="00CC4BDE" w:rsidRDefault="00CC4BDE">
      <w:pPr>
        <w:pStyle w:val="81"/>
        <w:numPr>
          <w:ilvl w:val="0"/>
          <w:numId w:val="7"/>
        </w:numPr>
        <w:shd w:val="clear" w:color="auto" w:fill="auto"/>
        <w:tabs>
          <w:tab w:val="left" w:pos="613"/>
          <w:tab w:val="left" w:pos="1134"/>
        </w:tabs>
        <w:spacing w:line="240" w:lineRule="auto"/>
        <w:ind w:left="0" w:firstLine="709"/>
        <w:jc w:val="both"/>
        <w:rPr>
          <w:sz w:val="28"/>
          <w:szCs w:val="28"/>
        </w:rPr>
      </w:pPr>
      <w:r w:rsidRPr="00CC4BDE">
        <w:rPr>
          <w:rStyle w:val="82"/>
          <w:sz w:val="28"/>
          <w:szCs w:val="28"/>
        </w:rPr>
        <w:t>Объясните сущность применения технических регламентов в ЕАЭС.</w:t>
      </w:r>
    </w:p>
    <w:p w14:paraId="4A24C244" w14:textId="5BAFABC7" w:rsidR="00CC4BDE" w:rsidRPr="00CC4BDE" w:rsidRDefault="00CC4BDE">
      <w:pPr>
        <w:pStyle w:val="81"/>
        <w:numPr>
          <w:ilvl w:val="0"/>
          <w:numId w:val="7"/>
        </w:numPr>
        <w:shd w:val="clear" w:color="auto" w:fill="auto"/>
        <w:tabs>
          <w:tab w:val="left" w:pos="581"/>
          <w:tab w:val="left" w:pos="1134"/>
        </w:tabs>
        <w:spacing w:line="240" w:lineRule="auto"/>
        <w:ind w:left="0" w:firstLine="709"/>
        <w:jc w:val="both"/>
        <w:rPr>
          <w:sz w:val="28"/>
          <w:szCs w:val="28"/>
        </w:rPr>
      </w:pPr>
      <w:r w:rsidRPr="00CC4BDE">
        <w:rPr>
          <w:rStyle w:val="82"/>
          <w:sz w:val="28"/>
          <w:szCs w:val="28"/>
        </w:rPr>
        <w:t>Что представляют собой ветеринарные, карантинные фитосанитарные, санитарно-эпидемиологические и радиационные требования при перемещении товаров через государственную границу РФ?</w:t>
      </w:r>
    </w:p>
    <w:p w14:paraId="7F3D8CC8" w14:textId="77777777" w:rsidR="00CC4BDE" w:rsidRPr="00CC4BDE" w:rsidRDefault="00CC4BDE">
      <w:pPr>
        <w:pStyle w:val="81"/>
        <w:numPr>
          <w:ilvl w:val="0"/>
          <w:numId w:val="7"/>
        </w:numPr>
        <w:shd w:val="clear" w:color="auto" w:fill="auto"/>
        <w:tabs>
          <w:tab w:val="left" w:pos="613"/>
          <w:tab w:val="left" w:pos="1134"/>
        </w:tabs>
        <w:spacing w:line="240" w:lineRule="auto"/>
        <w:ind w:left="0" w:firstLine="709"/>
        <w:jc w:val="both"/>
        <w:rPr>
          <w:sz w:val="28"/>
          <w:szCs w:val="28"/>
        </w:rPr>
      </w:pPr>
      <w:r w:rsidRPr="00CC4BDE">
        <w:rPr>
          <w:rStyle w:val="82"/>
          <w:sz w:val="28"/>
          <w:szCs w:val="28"/>
        </w:rPr>
        <w:t>Какие платежи относятся к таможенным?</w:t>
      </w:r>
    </w:p>
    <w:p w14:paraId="774ECBF0" w14:textId="77777777" w:rsidR="00CC4BDE" w:rsidRPr="00CC4BDE" w:rsidRDefault="00CC4BDE">
      <w:pPr>
        <w:pStyle w:val="81"/>
        <w:numPr>
          <w:ilvl w:val="0"/>
          <w:numId w:val="7"/>
        </w:numPr>
        <w:shd w:val="clear" w:color="auto" w:fill="auto"/>
        <w:tabs>
          <w:tab w:val="left" w:pos="1134"/>
        </w:tabs>
        <w:spacing w:line="240" w:lineRule="auto"/>
        <w:ind w:left="0" w:firstLine="709"/>
        <w:jc w:val="both"/>
        <w:rPr>
          <w:sz w:val="28"/>
          <w:szCs w:val="28"/>
        </w:rPr>
      </w:pPr>
      <w:r w:rsidRPr="00CC4BDE">
        <w:rPr>
          <w:rStyle w:val="82"/>
          <w:sz w:val="28"/>
          <w:szCs w:val="28"/>
        </w:rPr>
        <w:t>Определите понятие «пошлина» и назовите ее основные виды.</w:t>
      </w:r>
    </w:p>
    <w:p w14:paraId="24F2BCFC" w14:textId="77777777" w:rsidR="00CC4BDE" w:rsidRPr="00CC4BDE" w:rsidRDefault="00CC4BDE">
      <w:pPr>
        <w:pStyle w:val="81"/>
        <w:numPr>
          <w:ilvl w:val="0"/>
          <w:numId w:val="7"/>
        </w:numPr>
        <w:shd w:val="clear" w:color="auto" w:fill="auto"/>
        <w:tabs>
          <w:tab w:val="left" w:pos="677"/>
          <w:tab w:val="left" w:pos="1134"/>
        </w:tabs>
        <w:spacing w:line="240" w:lineRule="auto"/>
        <w:ind w:left="0" w:firstLine="709"/>
        <w:jc w:val="both"/>
        <w:rPr>
          <w:sz w:val="28"/>
          <w:szCs w:val="28"/>
        </w:rPr>
      </w:pPr>
      <w:r w:rsidRPr="00CC4BDE">
        <w:rPr>
          <w:rStyle w:val="82"/>
          <w:sz w:val="28"/>
          <w:szCs w:val="28"/>
        </w:rPr>
        <w:t>Определите понятие «таможенный тариф» и раскройте сущность видов ставок пошлин.</w:t>
      </w:r>
    </w:p>
    <w:p w14:paraId="0F48E0B3" w14:textId="77777777" w:rsidR="00CC4BDE" w:rsidRPr="00CC4BDE" w:rsidRDefault="00CC4BDE">
      <w:pPr>
        <w:pStyle w:val="81"/>
        <w:numPr>
          <w:ilvl w:val="0"/>
          <w:numId w:val="7"/>
        </w:numPr>
        <w:shd w:val="clear" w:color="auto" w:fill="auto"/>
        <w:tabs>
          <w:tab w:val="left" w:pos="1134"/>
        </w:tabs>
        <w:spacing w:line="240" w:lineRule="auto"/>
        <w:ind w:left="0" w:firstLine="709"/>
        <w:jc w:val="both"/>
        <w:rPr>
          <w:sz w:val="28"/>
          <w:szCs w:val="28"/>
        </w:rPr>
      </w:pPr>
      <w:r w:rsidRPr="00CC4BDE">
        <w:rPr>
          <w:rStyle w:val="82"/>
          <w:sz w:val="28"/>
          <w:szCs w:val="28"/>
        </w:rPr>
        <w:t>Определите понятие «тарифные льготы».</w:t>
      </w:r>
    </w:p>
    <w:p w14:paraId="0FE9C00A" w14:textId="6D956ED2" w:rsidR="008B5281" w:rsidRPr="00CC4BDE" w:rsidRDefault="008B5281">
      <w:pPr>
        <w:pStyle w:val="-"/>
        <w:numPr>
          <w:ilvl w:val="0"/>
          <w:numId w:val="7"/>
        </w:numPr>
        <w:tabs>
          <w:tab w:val="left" w:pos="1134"/>
        </w:tabs>
        <w:spacing w:before="0" w:after="0" w:line="240" w:lineRule="auto"/>
        <w:ind w:left="0" w:firstLine="709"/>
        <w:jc w:val="both"/>
        <w:rPr>
          <w:b w:val="0"/>
          <w:bCs/>
          <w:szCs w:val="28"/>
        </w:rPr>
      </w:pPr>
      <w:r w:rsidRPr="00CC4BDE">
        <w:rPr>
          <w:b w:val="0"/>
          <w:szCs w:val="28"/>
        </w:rPr>
        <w:t xml:space="preserve">Основные </w:t>
      </w:r>
      <w:r w:rsidRPr="00CC4BDE">
        <w:rPr>
          <w:b w:val="0"/>
          <w:bCs/>
          <w:szCs w:val="28"/>
        </w:rPr>
        <w:t>режимы нераспространения оружия массового поражения.</w:t>
      </w:r>
    </w:p>
    <w:p w14:paraId="157900E6" w14:textId="77777777" w:rsidR="008B5281" w:rsidRPr="00CC4BDE" w:rsidRDefault="008B5281">
      <w:pPr>
        <w:pStyle w:val="-"/>
        <w:numPr>
          <w:ilvl w:val="0"/>
          <w:numId w:val="7"/>
        </w:numPr>
        <w:tabs>
          <w:tab w:val="left" w:pos="1134"/>
        </w:tabs>
        <w:spacing w:before="0" w:after="0" w:line="240" w:lineRule="auto"/>
        <w:ind w:left="0" w:firstLine="709"/>
        <w:jc w:val="both"/>
        <w:rPr>
          <w:b w:val="0"/>
          <w:szCs w:val="28"/>
        </w:rPr>
      </w:pPr>
      <w:r w:rsidRPr="00CC4BDE">
        <w:rPr>
          <w:b w:val="0"/>
          <w:szCs w:val="28"/>
        </w:rPr>
        <w:t>Методы экспортного контроля.</w:t>
      </w:r>
    </w:p>
    <w:p w14:paraId="5E24330C" w14:textId="77777777" w:rsidR="008B5281" w:rsidRPr="00CC4BDE" w:rsidRDefault="008B5281">
      <w:pPr>
        <w:pStyle w:val="-"/>
        <w:numPr>
          <w:ilvl w:val="0"/>
          <w:numId w:val="7"/>
        </w:numPr>
        <w:tabs>
          <w:tab w:val="left" w:pos="1134"/>
        </w:tabs>
        <w:spacing w:before="0" w:after="0" w:line="240" w:lineRule="auto"/>
        <w:ind w:left="0" w:firstLine="709"/>
        <w:jc w:val="both"/>
        <w:rPr>
          <w:b w:val="0"/>
          <w:szCs w:val="28"/>
        </w:rPr>
      </w:pPr>
      <w:r w:rsidRPr="00CC4BDE">
        <w:rPr>
          <w:b w:val="0"/>
          <w:szCs w:val="28"/>
        </w:rPr>
        <w:t xml:space="preserve">Правила лицензирования экспорта и импорта товаров, подлежащих экспортному контролю.  </w:t>
      </w:r>
    </w:p>
    <w:p w14:paraId="2DC735BE" w14:textId="04CB4C12" w:rsidR="008B5281" w:rsidRPr="00CC4BDE" w:rsidRDefault="008B5281">
      <w:pPr>
        <w:pStyle w:val="-"/>
        <w:numPr>
          <w:ilvl w:val="0"/>
          <w:numId w:val="7"/>
        </w:numPr>
        <w:tabs>
          <w:tab w:val="left" w:pos="1134"/>
        </w:tabs>
        <w:spacing w:before="0" w:after="0" w:line="240" w:lineRule="auto"/>
        <w:ind w:left="0" w:firstLine="709"/>
        <w:jc w:val="both"/>
        <w:rPr>
          <w:b w:val="0"/>
          <w:szCs w:val="28"/>
        </w:rPr>
      </w:pPr>
      <w:r w:rsidRPr="00CC4BDE">
        <w:rPr>
          <w:b w:val="0"/>
          <w:szCs w:val="28"/>
        </w:rPr>
        <w:t xml:space="preserve">Виды разрешительных документов, подтверждающих соблюдение мер экспортного контроля.  </w:t>
      </w:r>
    </w:p>
    <w:p w14:paraId="4E658075" w14:textId="57E8A842" w:rsidR="008B5281" w:rsidRPr="00CC4BDE" w:rsidRDefault="008B5281">
      <w:pPr>
        <w:pStyle w:val="-"/>
        <w:numPr>
          <w:ilvl w:val="0"/>
          <w:numId w:val="7"/>
        </w:numPr>
        <w:tabs>
          <w:tab w:val="left" w:pos="1134"/>
        </w:tabs>
        <w:spacing w:before="0" w:after="0" w:line="240" w:lineRule="auto"/>
        <w:ind w:left="0" w:firstLine="709"/>
        <w:jc w:val="both"/>
        <w:rPr>
          <w:b w:val="0"/>
          <w:szCs w:val="28"/>
        </w:rPr>
      </w:pPr>
      <w:r w:rsidRPr="00CC4BDE">
        <w:rPr>
          <w:b w:val="0"/>
          <w:szCs w:val="28"/>
        </w:rPr>
        <w:t>Особенности</w:t>
      </w:r>
      <w:r w:rsidRPr="00CC4BDE">
        <w:rPr>
          <w:szCs w:val="28"/>
        </w:rPr>
        <w:t xml:space="preserve"> </w:t>
      </w:r>
      <w:r w:rsidRPr="00CC4BDE">
        <w:rPr>
          <w:b w:val="0"/>
          <w:szCs w:val="28"/>
        </w:rPr>
        <w:t>перемещения через таможенную границу ЕАЭС продукции военного назначения. Виды разрешительных документов.</w:t>
      </w:r>
    </w:p>
    <w:p w14:paraId="783E65E8" w14:textId="77777777" w:rsidR="00293D55" w:rsidRPr="00CC4BDE" w:rsidRDefault="00293D55">
      <w:pPr>
        <w:numPr>
          <w:ilvl w:val="0"/>
          <w:numId w:val="7"/>
        </w:numPr>
        <w:tabs>
          <w:tab w:val="clear" w:pos="720"/>
          <w:tab w:val="left" w:pos="1134"/>
        </w:tabs>
        <w:ind w:left="0" w:firstLine="709"/>
        <w:jc w:val="both"/>
        <w:rPr>
          <w:sz w:val="28"/>
          <w:szCs w:val="28"/>
        </w:rPr>
      </w:pPr>
      <w:r w:rsidRPr="00CC4BDE">
        <w:rPr>
          <w:bCs/>
          <w:sz w:val="28"/>
          <w:szCs w:val="28"/>
        </w:rPr>
        <w:t>Сформулируйте понятие</w:t>
      </w:r>
      <w:r w:rsidRPr="00CC4BDE">
        <w:rPr>
          <w:b/>
          <w:bCs/>
          <w:sz w:val="28"/>
          <w:szCs w:val="28"/>
        </w:rPr>
        <w:t xml:space="preserve"> </w:t>
      </w:r>
      <w:r w:rsidRPr="00CC4BDE">
        <w:rPr>
          <w:sz w:val="28"/>
          <w:szCs w:val="28"/>
        </w:rPr>
        <w:t>экспортного контроля.</w:t>
      </w:r>
    </w:p>
    <w:p w14:paraId="0CD87D81" w14:textId="3AB28195" w:rsidR="00293D55" w:rsidRPr="00CC4BDE" w:rsidRDefault="00293D55">
      <w:pPr>
        <w:numPr>
          <w:ilvl w:val="0"/>
          <w:numId w:val="7"/>
        </w:numPr>
        <w:tabs>
          <w:tab w:val="clear" w:pos="720"/>
          <w:tab w:val="left" w:pos="1134"/>
        </w:tabs>
        <w:ind w:left="0" w:firstLine="709"/>
        <w:jc w:val="both"/>
        <w:rPr>
          <w:sz w:val="28"/>
          <w:szCs w:val="28"/>
        </w:rPr>
      </w:pPr>
      <w:r w:rsidRPr="00CC4BDE">
        <w:rPr>
          <w:sz w:val="28"/>
          <w:szCs w:val="28"/>
        </w:rPr>
        <w:t xml:space="preserve">Назовите основные </w:t>
      </w:r>
      <w:r w:rsidRPr="00CC4BDE">
        <w:rPr>
          <w:bCs/>
          <w:sz w:val="28"/>
          <w:szCs w:val="28"/>
        </w:rPr>
        <w:t>режимы нераспространения оружия массового поражения.</w:t>
      </w:r>
    </w:p>
    <w:p w14:paraId="68537A07" w14:textId="77777777" w:rsidR="00293D55" w:rsidRPr="00CC4BDE" w:rsidRDefault="00293D55">
      <w:pPr>
        <w:pStyle w:val="-"/>
        <w:numPr>
          <w:ilvl w:val="0"/>
          <w:numId w:val="7"/>
        </w:numPr>
        <w:tabs>
          <w:tab w:val="clear" w:pos="720"/>
          <w:tab w:val="left" w:pos="1134"/>
        </w:tabs>
        <w:spacing w:before="0" w:after="0" w:line="240" w:lineRule="auto"/>
        <w:ind w:left="0" w:firstLine="709"/>
        <w:jc w:val="both"/>
        <w:rPr>
          <w:b w:val="0"/>
          <w:bCs/>
          <w:szCs w:val="28"/>
        </w:rPr>
      </w:pPr>
      <w:r w:rsidRPr="00CC4BDE">
        <w:rPr>
          <w:b w:val="0"/>
          <w:szCs w:val="28"/>
        </w:rPr>
        <w:t>Раскройте содержание методов экспортного контроля.</w:t>
      </w:r>
    </w:p>
    <w:p w14:paraId="657D5946" w14:textId="77777777" w:rsidR="00293D55" w:rsidRPr="00CC4BDE" w:rsidRDefault="00293D55">
      <w:pPr>
        <w:pStyle w:val="-"/>
        <w:numPr>
          <w:ilvl w:val="0"/>
          <w:numId w:val="7"/>
        </w:numPr>
        <w:tabs>
          <w:tab w:val="clear" w:pos="720"/>
          <w:tab w:val="left" w:pos="1134"/>
        </w:tabs>
        <w:spacing w:before="0" w:after="0" w:line="240" w:lineRule="auto"/>
        <w:ind w:left="0" w:firstLine="709"/>
        <w:jc w:val="both"/>
        <w:rPr>
          <w:b w:val="0"/>
          <w:bCs/>
          <w:szCs w:val="28"/>
        </w:rPr>
      </w:pPr>
      <w:r w:rsidRPr="00CC4BDE">
        <w:rPr>
          <w:b w:val="0"/>
          <w:szCs w:val="28"/>
        </w:rPr>
        <w:t xml:space="preserve">Сформулируйте основные положения по лицензированию экспорта и импорта товаров, подлежащих экспортному контролю.  </w:t>
      </w:r>
    </w:p>
    <w:p w14:paraId="14D6C081" w14:textId="77777777" w:rsidR="00293D55" w:rsidRPr="00CC4BDE" w:rsidRDefault="00293D55">
      <w:pPr>
        <w:pStyle w:val="-"/>
        <w:numPr>
          <w:ilvl w:val="0"/>
          <w:numId w:val="7"/>
        </w:numPr>
        <w:tabs>
          <w:tab w:val="clear" w:pos="720"/>
          <w:tab w:val="left" w:pos="1134"/>
        </w:tabs>
        <w:spacing w:before="0" w:after="0" w:line="240" w:lineRule="auto"/>
        <w:ind w:left="0" w:firstLine="709"/>
        <w:jc w:val="both"/>
        <w:rPr>
          <w:b w:val="0"/>
          <w:bCs/>
          <w:szCs w:val="28"/>
        </w:rPr>
      </w:pPr>
      <w:r w:rsidRPr="00CC4BDE">
        <w:rPr>
          <w:b w:val="0"/>
          <w:bCs/>
          <w:szCs w:val="28"/>
        </w:rPr>
        <w:t>Назовите виды лицензий, выдаваемых ФСТЭК, и их отличительные признаки.</w:t>
      </w:r>
    </w:p>
    <w:p w14:paraId="0DA3C1D3" w14:textId="77777777" w:rsidR="00293D55" w:rsidRPr="00CC4BDE" w:rsidRDefault="00293D55">
      <w:pPr>
        <w:pStyle w:val="-"/>
        <w:numPr>
          <w:ilvl w:val="0"/>
          <w:numId w:val="7"/>
        </w:numPr>
        <w:tabs>
          <w:tab w:val="clear" w:pos="720"/>
          <w:tab w:val="left" w:pos="1134"/>
        </w:tabs>
        <w:spacing w:before="0" w:after="0" w:line="240" w:lineRule="auto"/>
        <w:ind w:left="0" w:firstLine="709"/>
        <w:jc w:val="both"/>
        <w:rPr>
          <w:b w:val="0"/>
          <w:bCs/>
          <w:szCs w:val="28"/>
        </w:rPr>
      </w:pPr>
      <w:r w:rsidRPr="00CC4BDE">
        <w:rPr>
          <w:b w:val="0"/>
          <w:bCs/>
          <w:szCs w:val="28"/>
        </w:rPr>
        <w:t>Какой порядок продления лицензии ФСТЭК?</w:t>
      </w:r>
    </w:p>
    <w:p w14:paraId="5E4F6E87" w14:textId="1B5EB163" w:rsidR="00293D55" w:rsidRPr="00CC4BDE" w:rsidRDefault="00293D55">
      <w:pPr>
        <w:pStyle w:val="-"/>
        <w:numPr>
          <w:ilvl w:val="0"/>
          <w:numId w:val="7"/>
        </w:numPr>
        <w:tabs>
          <w:tab w:val="clear" w:pos="720"/>
          <w:tab w:val="left" w:pos="1134"/>
        </w:tabs>
        <w:spacing w:before="0" w:after="0" w:line="240" w:lineRule="auto"/>
        <w:ind w:left="0" w:firstLine="709"/>
        <w:jc w:val="both"/>
        <w:rPr>
          <w:b w:val="0"/>
          <w:bCs/>
          <w:szCs w:val="28"/>
        </w:rPr>
      </w:pPr>
      <w:r w:rsidRPr="00CC4BDE">
        <w:rPr>
          <w:b w:val="0"/>
          <w:szCs w:val="28"/>
        </w:rPr>
        <w:t>Назовите виды разрешительных документов, представляемых в таможенные органы, подтверждающих соблюдение мер экспортного контроля,</w:t>
      </w:r>
      <w:r w:rsidRPr="00CC4BDE">
        <w:rPr>
          <w:szCs w:val="28"/>
        </w:rPr>
        <w:t xml:space="preserve"> </w:t>
      </w:r>
      <w:r w:rsidRPr="00CC4BDE">
        <w:rPr>
          <w:b w:val="0"/>
          <w:szCs w:val="28"/>
        </w:rPr>
        <w:t>и основания для их предъявления.</w:t>
      </w:r>
    </w:p>
    <w:p w14:paraId="285017B2" w14:textId="77777777" w:rsidR="00293D55" w:rsidRPr="00CC4BDE" w:rsidRDefault="00293D55">
      <w:pPr>
        <w:pStyle w:val="-"/>
        <w:numPr>
          <w:ilvl w:val="0"/>
          <w:numId w:val="7"/>
        </w:numPr>
        <w:tabs>
          <w:tab w:val="clear" w:pos="720"/>
          <w:tab w:val="left" w:pos="1134"/>
        </w:tabs>
        <w:spacing w:before="0" w:after="0" w:line="240" w:lineRule="auto"/>
        <w:ind w:left="0" w:firstLine="709"/>
        <w:jc w:val="both"/>
        <w:rPr>
          <w:b w:val="0"/>
          <w:bCs/>
          <w:szCs w:val="28"/>
        </w:rPr>
      </w:pPr>
      <w:r w:rsidRPr="00CC4BDE">
        <w:rPr>
          <w:b w:val="0"/>
          <w:bCs/>
          <w:szCs w:val="28"/>
        </w:rPr>
        <w:t xml:space="preserve">Назовите случаи безлицензионного вывоза и ввоза товаров, </w:t>
      </w:r>
      <w:r w:rsidRPr="00CC4BDE">
        <w:rPr>
          <w:b w:val="0"/>
          <w:szCs w:val="28"/>
        </w:rPr>
        <w:t>подлежащих экспортному контролю.</w:t>
      </w:r>
    </w:p>
    <w:p w14:paraId="23A9DBA9" w14:textId="77777777" w:rsidR="00293D55" w:rsidRPr="00CC4BDE" w:rsidRDefault="00293D55">
      <w:pPr>
        <w:pStyle w:val="-"/>
        <w:numPr>
          <w:ilvl w:val="0"/>
          <w:numId w:val="7"/>
        </w:numPr>
        <w:tabs>
          <w:tab w:val="clear" w:pos="720"/>
          <w:tab w:val="left" w:pos="1134"/>
        </w:tabs>
        <w:spacing w:before="0" w:after="0" w:line="240" w:lineRule="auto"/>
        <w:ind w:left="0" w:firstLine="709"/>
        <w:jc w:val="both"/>
        <w:rPr>
          <w:b w:val="0"/>
          <w:bCs/>
          <w:szCs w:val="28"/>
        </w:rPr>
      </w:pPr>
      <w:r w:rsidRPr="00CC4BDE">
        <w:rPr>
          <w:b w:val="0"/>
          <w:szCs w:val="28"/>
        </w:rPr>
        <w:t>Какие государственные органы имеют право выдавать разрешительные документы на ввоз/вывоз товаров, в отношении которых установлены меры экспортного контроля.</w:t>
      </w:r>
    </w:p>
    <w:p w14:paraId="465CAD9F" w14:textId="1AC7D279" w:rsidR="00293D55" w:rsidRPr="00CC4BDE" w:rsidRDefault="00293D55">
      <w:pPr>
        <w:pStyle w:val="-"/>
        <w:numPr>
          <w:ilvl w:val="0"/>
          <w:numId w:val="7"/>
        </w:numPr>
        <w:tabs>
          <w:tab w:val="clear" w:pos="720"/>
          <w:tab w:val="left" w:pos="1134"/>
        </w:tabs>
        <w:spacing w:before="0" w:after="0" w:line="240" w:lineRule="auto"/>
        <w:ind w:left="0" w:firstLine="709"/>
        <w:jc w:val="both"/>
        <w:rPr>
          <w:b w:val="0"/>
          <w:bCs/>
          <w:szCs w:val="28"/>
        </w:rPr>
      </w:pPr>
      <w:r w:rsidRPr="00CC4BDE">
        <w:rPr>
          <w:b w:val="0"/>
          <w:szCs w:val="28"/>
        </w:rPr>
        <w:t>Сформулируйте особенности</w:t>
      </w:r>
      <w:r w:rsidRPr="00CC4BDE">
        <w:rPr>
          <w:szCs w:val="28"/>
        </w:rPr>
        <w:t xml:space="preserve"> </w:t>
      </w:r>
      <w:r w:rsidRPr="00CC4BDE">
        <w:rPr>
          <w:b w:val="0"/>
          <w:szCs w:val="28"/>
        </w:rPr>
        <w:t>мер экспортного контроля в отношении</w:t>
      </w:r>
      <w:r w:rsidRPr="00CC4BDE">
        <w:rPr>
          <w:szCs w:val="28"/>
        </w:rPr>
        <w:t xml:space="preserve"> </w:t>
      </w:r>
      <w:r w:rsidRPr="00CC4BDE">
        <w:rPr>
          <w:b w:val="0"/>
          <w:szCs w:val="28"/>
        </w:rPr>
        <w:t>продукции военного назначения.</w:t>
      </w:r>
    </w:p>
    <w:p w14:paraId="6C7D94AF" w14:textId="77777777" w:rsidR="00293D55" w:rsidRPr="00CC4BDE" w:rsidRDefault="00293D55">
      <w:pPr>
        <w:pStyle w:val="-"/>
        <w:numPr>
          <w:ilvl w:val="0"/>
          <w:numId w:val="7"/>
        </w:numPr>
        <w:tabs>
          <w:tab w:val="clear" w:pos="720"/>
          <w:tab w:val="left" w:pos="1134"/>
        </w:tabs>
        <w:spacing w:before="0" w:after="0" w:line="240" w:lineRule="auto"/>
        <w:ind w:left="0" w:firstLine="709"/>
        <w:jc w:val="both"/>
        <w:rPr>
          <w:b w:val="0"/>
          <w:bCs/>
          <w:szCs w:val="28"/>
        </w:rPr>
      </w:pPr>
      <w:r w:rsidRPr="00CC4BDE">
        <w:rPr>
          <w:b w:val="0"/>
          <w:bCs/>
          <w:szCs w:val="28"/>
        </w:rPr>
        <w:t xml:space="preserve"> Назовите основные виды</w:t>
      </w:r>
      <w:r w:rsidRPr="00CC4BDE">
        <w:rPr>
          <w:b w:val="0"/>
          <w:szCs w:val="28"/>
        </w:rPr>
        <w:t xml:space="preserve"> разрешительных документов для перемещения через таможенную границу ЕАЭС продукции военного </w:t>
      </w:r>
      <w:r w:rsidRPr="00CC4BDE">
        <w:rPr>
          <w:b w:val="0"/>
          <w:szCs w:val="28"/>
        </w:rPr>
        <w:lastRenderedPageBreak/>
        <w:t>назначения.</w:t>
      </w:r>
    </w:p>
    <w:p w14:paraId="53D23AC7" w14:textId="3D0317BD" w:rsidR="00293D55" w:rsidRPr="00CC4BDE" w:rsidRDefault="00293D55">
      <w:pPr>
        <w:pStyle w:val="3"/>
        <w:numPr>
          <w:ilvl w:val="0"/>
          <w:numId w:val="7"/>
        </w:numPr>
        <w:tabs>
          <w:tab w:val="left" w:pos="1134"/>
        </w:tabs>
        <w:ind w:left="0" w:firstLine="709"/>
        <w:jc w:val="both"/>
        <w:rPr>
          <w:b w:val="0"/>
          <w:szCs w:val="28"/>
        </w:rPr>
      </w:pPr>
      <w:r w:rsidRPr="00CC4BDE">
        <w:rPr>
          <w:b w:val="0"/>
          <w:szCs w:val="28"/>
        </w:rPr>
        <w:t xml:space="preserve">Назовите правовые основы обязательного подтверждения соответствия продукции, ввозимой на таможенную территорию ЕАЭС. </w:t>
      </w:r>
    </w:p>
    <w:p w14:paraId="4325B391"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Сформулируйте сущность и формы подтверждения соответствия.</w:t>
      </w:r>
    </w:p>
    <w:p w14:paraId="1866A243"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Опишите порядок проведения обязательной сертификации.</w:t>
      </w:r>
    </w:p>
    <w:p w14:paraId="346B9CFD"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 xml:space="preserve"> Опишите порядок проведения декларирования соответствия товаров.</w:t>
      </w:r>
    </w:p>
    <w:p w14:paraId="1F7255AD"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Раскройте принципы построения системы подтверждения соответствия в Российской Федерации.</w:t>
      </w:r>
    </w:p>
    <w:p w14:paraId="004D976E"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 xml:space="preserve">Назовите номенклатуру товаров, для которых требуется обязательное подтверждение соответствия при их помещении под таможенные процедуры при ввозе на таможенную территорию ЕАЭС. </w:t>
      </w:r>
    </w:p>
    <w:p w14:paraId="3BB718AC"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Какие виды документов, подтверждающих соответствие товаров требованиям технических регламентов и национальных стандартов, представляются при декларировании?</w:t>
      </w:r>
    </w:p>
    <w:p w14:paraId="7A3A63C9"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Назовите таможенные процедуры, при помещении под которые требуется представление документов, подтверждающих соответствие товаров требованиям технических регламентов или стандартов.</w:t>
      </w:r>
    </w:p>
    <w:p w14:paraId="2D13146D"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В каких случаях не требуется представления документов, подтверждающих соответствие товаров требованиям технических регламентов или стандартов?</w:t>
      </w:r>
    </w:p>
    <w:p w14:paraId="50035D8F"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 xml:space="preserve">Опишите порядок таможенного контроля товаров, подлежащих обязательному подтверждению соответствия при ввозе на таможенную территорию ЕАЭС. </w:t>
      </w:r>
    </w:p>
    <w:p w14:paraId="6F04C71C"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 xml:space="preserve">Сформулируйте основные задачи карантинного фитосанитарного контроля. </w:t>
      </w:r>
    </w:p>
    <w:p w14:paraId="255767F2"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Перечислите категории товаров, подлежащих карантинному фитосанитарного контролю.</w:t>
      </w:r>
    </w:p>
    <w:p w14:paraId="253B829C"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Назовите виды фитосанитарных сопроводительных документов, необходимых для перемещения подконтрольных товаров через таможенную границу ЕАЭС.</w:t>
      </w:r>
    </w:p>
    <w:p w14:paraId="770E7063"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Сформулируйте основные задачи ветеринарного контроля.</w:t>
      </w:r>
    </w:p>
    <w:p w14:paraId="7FFA7E5F"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Перечислите категории товаров, подлежащих ветеринарному контролю.</w:t>
      </w:r>
    </w:p>
    <w:p w14:paraId="47CEFED1"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 xml:space="preserve">Назовите виды ветеринарных сопроводительных документов, необходимых для перемещения их через таможенную границу ЕАЭС. </w:t>
      </w:r>
    </w:p>
    <w:p w14:paraId="6B127EF3"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Сформулируйте основные задачи санитарно-эпидемиологического контроля.</w:t>
      </w:r>
    </w:p>
    <w:p w14:paraId="3F9D271D"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Перечислите категории товаров, подлежащих санитарно-эпидемиологическому контролю.</w:t>
      </w:r>
    </w:p>
    <w:p w14:paraId="0AF260AD"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Назовите документ, подтверждающий безопасность подконтрольных товаров при ввозе и обращении на таможенной территории ЕАЭС, и условия его выдачи.</w:t>
      </w:r>
    </w:p>
    <w:p w14:paraId="0F7377DC"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lastRenderedPageBreak/>
        <w:t>Опишите действия должностных лиц таможенных органов при осуществлении документальной проверки в пунктах пропуска через Государственную границу РФ.</w:t>
      </w:r>
    </w:p>
    <w:p w14:paraId="5BC9F070"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Опишите порядок взаимодействия таможенных органов с представителями государственных органов, уполномоченных осуществлять карантинный фитосанитарный, ветеринарный и санитарно-карантинный контроль в пунктах пропуска через Государственную границу РФ.</w:t>
      </w:r>
    </w:p>
    <w:p w14:paraId="218EE833" w14:textId="77777777" w:rsidR="00E4096E" w:rsidRPr="00CC4BDE" w:rsidRDefault="00E4096E">
      <w:pPr>
        <w:pStyle w:val="aa"/>
        <w:numPr>
          <w:ilvl w:val="0"/>
          <w:numId w:val="7"/>
        </w:numPr>
        <w:tabs>
          <w:tab w:val="left" w:pos="1134"/>
        </w:tabs>
        <w:ind w:left="0" w:firstLine="709"/>
        <w:jc w:val="both"/>
        <w:rPr>
          <w:sz w:val="28"/>
          <w:szCs w:val="28"/>
        </w:rPr>
      </w:pPr>
      <w:r w:rsidRPr="00CC4BDE">
        <w:rPr>
          <w:sz w:val="28"/>
          <w:szCs w:val="28"/>
        </w:rPr>
        <w:t>Сформулируйте понятие нетарифных мер и их основное назначение во внешнеторговой деятельности.</w:t>
      </w:r>
    </w:p>
    <w:p w14:paraId="026EB55D" w14:textId="68CF1496" w:rsidR="00E4096E" w:rsidRPr="00CC4BDE" w:rsidRDefault="00E4096E">
      <w:pPr>
        <w:pStyle w:val="aa"/>
        <w:numPr>
          <w:ilvl w:val="0"/>
          <w:numId w:val="7"/>
        </w:numPr>
        <w:tabs>
          <w:tab w:val="left" w:pos="1134"/>
        </w:tabs>
        <w:ind w:left="0" w:firstLine="709"/>
        <w:jc w:val="both"/>
        <w:rPr>
          <w:sz w:val="28"/>
          <w:szCs w:val="28"/>
        </w:rPr>
      </w:pPr>
      <w:r w:rsidRPr="00CC4BDE">
        <w:rPr>
          <w:sz w:val="28"/>
          <w:szCs w:val="28"/>
        </w:rPr>
        <w:t xml:space="preserve">Назовите нормативные документы, составляющие правовую </w:t>
      </w:r>
      <w:r w:rsidR="00CC4BDE">
        <w:rPr>
          <w:sz w:val="28"/>
          <w:szCs w:val="28"/>
        </w:rPr>
        <w:t>основу</w:t>
      </w:r>
      <w:r w:rsidRPr="00CC4BDE">
        <w:rPr>
          <w:sz w:val="28"/>
          <w:szCs w:val="28"/>
        </w:rPr>
        <w:t xml:space="preserve"> применения запретов и ограничений в международной практике регулирования внешнеторговой деятельности.</w:t>
      </w:r>
    </w:p>
    <w:p w14:paraId="6C30532D" w14:textId="0DBADF66" w:rsidR="00E4096E" w:rsidRPr="00CC4BDE" w:rsidRDefault="00E4096E">
      <w:pPr>
        <w:pStyle w:val="aa"/>
        <w:numPr>
          <w:ilvl w:val="0"/>
          <w:numId w:val="7"/>
        </w:numPr>
        <w:tabs>
          <w:tab w:val="left" w:pos="1134"/>
        </w:tabs>
        <w:ind w:left="0" w:firstLine="709"/>
        <w:jc w:val="both"/>
        <w:rPr>
          <w:sz w:val="28"/>
          <w:szCs w:val="28"/>
        </w:rPr>
      </w:pPr>
      <w:r w:rsidRPr="00CC4BDE">
        <w:rPr>
          <w:sz w:val="28"/>
          <w:szCs w:val="28"/>
        </w:rPr>
        <w:t>Сформулируйте основные положения ГАТТ/ВТО.</w:t>
      </w:r>
    </w:p>
    <w:p w14:paraId="14F3CD81" w14:textId="5983AA65" w:rsidR="00E4096E" w:rsidRPr="00CC4BDE" w:rsidRDefault="00E4096E">
      <w:pPr>
        <w:pStyle w:val="aa"/>
        <w:numPr>
          <w:ilvl w:val="0"/>
          <w:numId w:val="7"/>
        </w:numPr>
        <w:tabs>
          <w:tab w:val="left" w:pos="1134"/>
        </w:tabs>
        <w:ind w:left="0" w:firstLine="709"/>
        <w:jc w:val="both"/>
        <w:rPr>
          <w:sz w:val="28"/>
          <w:szCs w:val="28"/>
        </w:rPr>
      </w:pPr>
      <w:r w:rsidRPr="00CC4BDE">
        <w:rPr>
          <w:sz w:val="28"/>
          <w:szCs w:val="28"/>
        </w:rPr>
        <w:t>Опишите международную классификацию нетарифных мер, разработанную ГАТТ/ВТО.</w:t>
      </w:r>
    </w:p>
    <w:p w14:paraId="1C2A72D9" w14:textId="2B896AF5" w:rsidR="00E4096E" w:rsidRPr="00CC4BDE" w:rsidRDefault="00E4096E">
      <w:pPr>
        <w:pStyle w:val="aa"/>
        <w:numPr>
          <w:ilvl w:val="0"/>
          <w:numId w:val="7"/>
        </w:numPr>
        <w:tabs>
          <w:tab w:val="left" w:pos="1134"/>
        </w:tabs>
        <w:ind w:left="0" w:firstLine="709"/>
        <w:jc w:val="both"/>
        <w:rPr>
          <w:bCs/>
          <w:iCs/>
          <w:sz w:val="28"/>
          <w:szCs w:val="28"/>
        </w:rPr>
      </w:pPr>
      <w:r w:rsidRPr="00CC4BDE">
        <w:rPr>
          <w:bCs/>
          <w:iCs/>
          <w:sz w:val="28"/>
          <w:szCs w:val="28"/>
        </w:rPr>
        <w:t xml:space="preserve">Сформулируйте понятие запретов и ограничений внешней торговли товарами в соответствии со </w:t>
      </w:r>
      <w:r w:rsidRPr="00CC4BDE">
        <w:rPr>
          <w:sz w:val="28"/>
          <w:szCs w:val="28"/>
        </w:rPr>
        <w:t>статьей 101 «Переходные положения» Договора о Евразийском экономическом союзе</w:t>
      </w:r>
      <w:r w:rsidRPr="00CC4BDE">
        <w:rPr>
          <w:bCs/>
          <w:iCs/>
          <w:sz w:val="28"/>
          <w:szCs w:val="28"/>
        </w:rPr>
        <w:t>.</w:t>
      </w:r>
    </w:p>
    <w:p w14:paraId="2384B498" w14:textId="57374044" w:rsidR="00E4096E" w:rsidRPr="00CC4BDE" w:rsidRDefault="00E4096E">
      <w:pPr>
        <w:pStyle w:val="aa"/>
        <w:numPr>
          <w:ilvl w:val="0"/>
          <w:numId w:val="7"/>
        </w:numPr>
        <w:tabs>
          <w:tab w:val="left" w:pos="1134"/>
        </w:tabs>
        <w:ind w:left="0" w:firstLine="709"/>
        <w:jc w:val="both"/>
        <w:rPr>
          <w:bCs/>
          <w:iCs/>
          <w:sz w:val="28"/>
          <w:szCs w:val="28"/>
        </w:rPr>
      </w:pPr>
      <w:r w:rsidRPr="00CC4BDE">
        <w:rPr>
          <w:bCs/>
          <w:iCs/>
          <w:sz w:val="28"/>
          <w:szCs w:val="28"/>
        </w:rPr>
        <w:t>Назовите правовые основы представления разрешительных документов на товары, к которым применяются меры нетарифного регулирования.</w:t>
      </w:r>
    </w:p>
    <w:p w14:paraId="63DA3D39" w14:textId="65F4EBBF" w:rsidR="00E4096E" w:rsidRPr="00CC4BDE" w:rsidRDefault="00E4096E">
      <w:pPr>
        <w:pStyle w:val="aa"/>
        <w:numPr>
          <w:ilvl w:val="0"/>
          <w:numId w:val="7"/>
        </w:numPr>
        <w:tabs>
          <w:tab w:val="left" w:pos="1134"/>
        </w:tabs>
        <w:ind w:left="0" w:firstLine="709"/>
        <w:jc w:val="both"/>
        <w:rPr>
          <w:sz w:val="28"/>
          <w:szCs w:val="28"/>
        </w:rPr>
      </w:pPr>
      <w:r w:rsidRPr="00CC4BDE">
        <w:rPr>
          <w:sz w:val="28"/>
          <w:szCs w:val="28"/>
        </w:rPr>
        <w:t>Опишите структуру единых мер нетарифного регулирования.</w:t>
      </w:r>
    </w:p>
    <w:p w14:paraId="466B909E" w14:textId="28A1158C" w:rsidR="00E4096E" w:rsidRPr="00CC4BDE" w:rsidRDefault="00E4096E">
      <w:pPr>
        <w:pStyle w:val="aa"/>
        <w:numPr>
          <w:ilvl w:val="0"/>
          <w:numId w:val="7"/>
        </w:numPr>
        <w:tabs>
          <w:tab w:val="left" w:pos="1134"/>
        </w:tabs>
        <w:ind w:left="0" w:firstLine="709"/>
        <w:jc w:val="both"/>
        <w:rPr>
          <w:sz w:val="28"/>
          <w:szCs w:val="28"/>
        </w:rPr>
      </w:pPr>
      <w:r w:rsidRPr="00CC4BDE">
        <w:rPr>
          <w:sz w:val="28"/>
          <w:szCs w:val="28"/>
        </w:rPr>
        <w:t>Назовите нормативные документы, составляющие правовую базу применения запретов и ограничений в условиях функционирования ЕАЭС.</w:t>
      </w:r>
    </w:p>
    <w:p w14:paraId="2797E03B" w14:textId="2EA0B2B7" w:rsidR="00E4096E" w:rsidRPr="00CC4BDE" w:rsidRDefault="00E4096E">
      <w:pPr>
        <w:pStyle w:val="aa"/>
        <w:numPr>
          <w:ilvl w:val="0"/>
          <w:numId w:val="7"/>
        </w:numPr>
        <w:tabs>
          <w:tab w:val="left" w:pos="1134"/>
        </w:tabs>
        <w:ind w:left="0" w:firstLine="709"/>
        <w:jc w:val="both"/>
        <w:rPr>
          <w:sz w:val="28"/>
          <w:szCs w:val="28"/>
        </w:rPr>
      </w:pPr>
      <w:r w:rsidRPr="00CC4BDE">
        <w:rPr>
          <w:sz w:val="28"/>
          <w:szCs w:val="28"/>
        </w:rPr>
        <w:t>С какой целью может вводиться наблюдение за экспортом и импортом товаров.</w:t>
      </w:r>
    </w:p>
    <w:p w14:paraId="731EFA44" w14:textId="77777777" w:rsidR="00E4096E" w:rsidRPr="00CC4BDE" w:rsidRDefault="00E4096E">
      <w:pPr>
        <w:pStyle w:val="aff9"/>
        <w:numPr>
          <w:ilvl w:val="0"/>
          <w:numId w:val="7"/>
        </w:numPr>
        <w:tabs>
          <w:tab w:val="left" w:pos="1134"/>
        </w:tabs>
        <w:ind w:left="0" w:firstLine="709"/>
        <w:jc w:val="both"/>
        <w:rPr>
          <w:bCs/>
          <w:sz w:val="28"/>
          <w:szCs w:val="28"/>
        </w:rPr>
      </w:pPr>
      <w:r w:rsidRPr="00CC4BDE">
        <w:rPr>
          <w:bCs/>
          <w:sz w:val="28"/>
          <w:szCs w:val="28"/>
        </w:rPr>
        <w:t>Раскройте цель и назначение квотирования в сфере внешней торговли товарами.</w:t>
      </w:r>
    </w:p>
    <w:p w14:paraId="0673F25A" w14:textId="77777777" w:rsidR="00E4096E" w:rsidRPr="00CC4BDE" w:rsidRDefault="00E4096E">
      <w:pPr>
        <w:pStyle w:val="aff9"/>
        <w:numPr>
          <w:ilvl w:val="0"/>
          <w:numId w:val="7"/>
        </w:numPr>
        <w:tabs>
          <w:tab w:val="left" w:pos="1134"/>
        </w:tabs>
        <w:ind w:left="0" w:firstLine="709"/>
        <w:jc w:val="both"/>
        <w:rPr>
          <w:bCs/>
          <w:sz w:val="28"/>
          <w:szCs w:val="28"/>
        </w:rPr>
      </w:pPr>
      <w:r w:rsidRPr="00CC4BDE">
        <w:rPr>
          <w:sz w:val="28"/>
          <w:szCs w:val="28"/>
        </w:rPr>
        <w:t>Назовите основные виды импортных квот.</w:t>
      </w:r>
    </w:p>
    <w:p w14:paraId="29250CB0" w14:textId="77777777" w:rsidR="00E4096E" w:rsidRPr="00CC4BDE" w:rsidRDefault="00E4096E">
      <w:pPr>
        <w:pStyle w:val="aff9"/>
        <w:numPr>
          <w:ilvl w:val="0"/>
          <w:numId w:val="7"/>
        </w:numPr>
        <w:tabs>
          <w:tab w:val="left" w:pos="1134"/>
        </w:tabs>
        <w:ind w:left="0" w:firstLine="709"/>
        <w:jc w:val="both"/>
        <w:rPr>
          <w:bCs/>
          <w:sz w:val="28"/>
          <w:szCs w:val="28"/>
        </w:rPr>
      </w:pPr>
      <w:r w:rsidRPr="00CC4BDE">
        <w:rPr>
          <w:bCs/>
          <w:sz w:val="28"/>
          <w:szCs w:val="28"/>
        </w:rPr>
        <w:t>Назовите основные категории квотируемых товаров.</w:t>
      </w:r>
    </w:p>
    <w:p w14:paraId="0D6472F0" w14:textId="77777777" w:rsidR="00E4096E" w:rsidRPr="00CC4BDE" w:rsidRDefault="00E4096E">
      <w:pPr>
        <w:pStyle w:val="aff9"/>
        <w:numPr>
          <w:ilvl w:val="0"/>
          <w:numId w:val="7"/>
        </w:numPr>
        <w:tabs>
          <w:tab w:val="left" w:pos="1134"/>
        </w:tabs>
        <w:ind w:left="0" w:firstLine="709"/>
        <w:jc w:val="both"/>
        <w:rPr>
          <w:bCs/>
          <w:sz w:val="28"/>
          <w:szCs w:val="28"/>
        </w:rPr>
      </w:pPr>
      <w:r w:rsidRPr="00CC4BDE">
        <w:rPr>
          <w:bCs/>
          <w:sz w:val="28"/>
          <w:szCs w:val="28"/>
        </w:rPr>
        <w:t>Раскройте цель и назначение лицензирования в сфере внешней торговли товарами.</w:t>
      </w:r>
    </w:p>
    <w:p w14:paraId="70F4B9F5" w14:textId="77777777" w:rsidR="00E4096E" w:rsidRPr="00CC4BDE" w:rsidRDefault="00E4096E">
      <w:pPr>
        <w:pStyle w:val="aff9"/>
        <w:numPr>
          <w:ilvl w:val="0"/>
          <w:numId w:val="7"/>
        </w:numPr>
        <w:tabs>
          <w:tab w:val="left" w:pos="1134"/>
        </w:tabs>
        <w:ind w:left="0" w:firstLine="709"/>
        <w:jc w:val="both"/>
        <w:rPr>
          <w:bCs/>
          <w:sz w:val="28"/>
          <w:szCs w:val="28"/>
        </w:rPr>
      </w:pPr>
      <w:r w:rsidRPr="00CC4BDE">
        <w:rPr>
          <w:bCs/>
          <w:sz w:val="28"/>
          <w:szCs w:val="28"/>
        </w:rPr>
        <w:t>Опишите порядок получения лицензии на экспорт и импорт товаров в Министерстве промышленности и торговли РФ.</w:t>
      </w:r>
    </w:p>
    <w:p w14:paraId="778EF233" w14:textId="77777777" w:rsidR="00E4096E" w:rsidRPr="00CC4BDE" w:rsidRDefault="00E4096E">
      <w:pPr>
        <w:pStyle w:val="aff9"/>
        <w:numPr>
          <w:ilvl w:val="0"/>
          <w:numId w:val="7"/>
        </w:numPr>
        <w:tabs>
          <w:tab w:val="left" w:pos="1134"/>
        </w:tabs>
        <w:ind w:left="0" w:firstLine="709"/>
        <w:jc w:val="both"/>
        <w:rPr>
          <w:bCs/>
          <w:sz w:val="28"/>
          <w:szCs w:val="28"/>
        </w:rPr>
      </w:pPr>
      <w:r w:rsidRPr="00CC4BDE">
        <w:rPr>
          <w:bCs/>
          <w:sz w:val="28"/>
          <w:szCs w:val="28"/>
        </w:rPr>
        <w:t>Назовите основные категории товаров, экспорт и (или) импорт которых осуществляется по лицензиям.</w:t>
      </w:r>
    </w:p>
    <w:p w14:paraId="41EE74A8" w14:textId="77777777" w:rsidR="00E4096E" w:rsidRPr="00CC4BDE" w:rsidRDefault="00E4096E">
      <w:pPr>
        <w:pStyle w:val="aff9"/>
        <w:numPr>
          <w:ilvl w:val="0"/>
          <w:numId w:val="7"/>
        </w:numPr>
        <w:tabs>
          <w:tab w:val="left" w:pos="1134"/>
        </w:tabs>
        <w:ind w:left="0" w:firstLine="709"/>
        <w:jc w:val="both"/>
        <w:rPr>
          <w:bCs/>
          <w:sz w:val="28"/>
          <w:szCs w:val="28"/>
        </w:rPr>
      </w:pPr>
      <w:r w:rsidRPr="00CC4BDE">
        <w:rPr>
          <w:bCs/>
          <w:sz w:val="28"/>
          <w:szCs w:val="28"/>
        </w:rPr>
        <w:t xml:space="preserve">Опишите порядок проведения аукционов по продаже экспортных </w:t>
      </w:r>
      <w:r w:rsidRPr="00CC4BDE">
        <w:rPr>
          <w:bCs/>
          <w:sz w:val="28"/>
          <w:szCs w:val="28"/>
        </w:rPr>
        <w:br/>
        <w:t>и импортных квот.</w:t>
      </w:r>
    </w:p>
    <w:p w14:paraId="73FE1AAF" w14:textId="77777777" w:rsidR="00E4096E" w:rsidRPr="00CC4BDE" w:rsidRDefault="00E4096E">
      <w:pPr>
        <w:pStyle w:val="aff9"/>
        <w:numPr>
          <w:ilvl w:val="0"/>
          <w:numId w:val="7"/>
        </w:numPr>
        <w:tabs>
          <w:tab w:val="left" w:pos="1134"/>
        </w:tabs>
        <w:ind w:left="0" w:firstLine="709"/>
        <w:jc w:val="both"/>
        <w:rPr>
          <w:bCs/>
          <w:sz w:val="28"/>
          <w:szCs w:val="28"/>
        </w:rPr>
      </w:pPr>
      <w:r w:rsidRPr="00CC4BDE">
        <w:rPr>
          <w:bCs/>
          <w:sz w:val="28"/>
          <w:szCs w:val="28"/>
        </w:rPr>
        <w:t>Опишите порядок проведения конкурсов по продаже экспортных и импортных квот.</w:t>
      </w:r>
    </w:p>
    <w:p w14:paraId="5CAD70C0" w14:textId="77777777" w:rsidR="00293D55" w:rsidRDefault="00293D55" w:rsidP="008B5281">
      <w:pPr>
        <w:pStyle w:val="afff9"/>
        <w:tabs>
          <w:tab w:val="clear" w:pos="624"/>
          <w:tab w:val="left" w:pos="426"/>
          <w:tab w:val="left" w:pos="960"/>
          <w:tab w:val="left" w:pos="4009"/>
        </w:tabs>
        <w:spacing w:after="0"/>
        <w:ind w:firstLine="567"/>
        <w:rPr>
          <w:rFonts w:ascii="Times New Roman" w:hAnsi="Times New Roman"/>
          <w:sz w:val="28"/>
          <w:szCs w:val="28"/>
        </w:rPr>
      </w:pPr>
    </w:p>
    <w:p w14:paraId="6564FAB7" w14:textId="062E7FA3" w:rsidR="008B5281" w:rsidRDefault="008B5281" w:rsidP="00FB4DCB">
      <w:pPr>
        <w:jc w:val="center"/>
        <w:rPr>
          <w:b/>
          <w:sz w:val="28"/>
          <w:szCs w:val="28"/>
        </w:rPr>
      </w:pPr>
      <w:r w:rsidRPr="007933F2">
        <w:rPr>
          <w:b/>
          <w:sz w:val="28"/>
          <w:szCs w:val="28"/>
        </w:rPr>
        <w:t>Задания для самостоятельной работы</w:t>
      </w:r>
    </w:p>
    <w:p w14:paraId="6DF33337" w14:textId="77777777" w:rsidR="008B5281" w:rsidRPr="00FB4DCB" w:rsidRDefault="008B5281">
      <w:pPr>
        <w:pStyle w:val="aa"/>
        <w:numPr>
          <w:ilvl w:val="0"/>
          <w:numId w:val="8"/>
        </w:numPr>
        <w:tabs>
          <w:tab w:val="left" w:pos="1134"/>
        </w:tabs>
        <w:ind w:left="0" w:firstLine="709"/>
        <w:jc w:val="both"/>
        <w:rPr>
          <w:rStyle w:val="rvts37"/>
          <w:rFonts w:eastAsia="Calibri"/>
          <w:b w:val="0"/>
          <w:bCs w:val="0"/>
          <w:sz w:val="28"/>
          <w:szCs w:val="28"/>
        </w:rPr>
      </w:pPr>
      <w:r w:rsidRPr="00FB4DCB">
        <w:rPr>
          <w:sz w:val="28"/>
          <w:szCs w:val="28"/>
        </w:rPr>
        <w:t xml:space="preserve">Рассмотреть понятие экспортного контроля товаров и технологий двойного назначения. Изучить ст. 1-3 </w:t>
      </w:r>
      <w:r w:rsidRPr="00FB4DCB">
        <w:rPr>
          <w:rStyle w:val="rvts37"/>
          <w:rFonts w:eastAsia="Calibri"/>
          <w:b w:val="0"/>
          <w:bCs w:val="0"/>
          <w:sz w:val="28"/>
          <w:szCs w:val="28"/>
        </w:rPr>
        <w:t xml:space="preserve">Федерального закона от 18 июля 1999 г. </w:t>
      </w:r>
      <w:r w:rsidRPr="00FB4DCB">
        <w:rPr>
          <w:rStyle w:val="rvts37"/>
          <w:rFonts w:eastAsia="Calibri"/>
          <w:b w:val="0"/>
          <w:bCs w:val="0"/>
          <w:sz w:val="28"/>
          <w:szCs w:val="28"/>
        </w:rPr>
        <w:lastRenderedPageBreak/>
        <w:t>№ 183-ФЗ «Об экспортном контроле».</w:t>
      </w:r>
    </w:p>
    <w:p w14:paraId="2600C509" w14:textId="5C2425D2" w:rsidR="008B5281" w:rsidRPr="00FB4DCB" w:rsidRDefault="008B5281">
      <w:pPr>
        <w:pStyle w:val="aa"/>
        <w:numPr>
          <w:ilvl w:val="0"/>
          <w:numId w:val="8"/>
        </w:numPr>
        <w:tabs>
          <w:tab w:val="left" w:pos="1134"/>
        </w:tabs>
        <w:ind w:left="0" w:firstLine="709"/>
        <w:jc w:val="both"/>
        <w:rPr>
          <w:sz w:val="28"/>
          <w:szCs w:val="28"/>
        </w:rPr>
      </w:pPr>
      <w:r w:rsidRPr="00FB4DCB">
        <w:rPr>
          <w:sz w:val="28"/>
          <w:szCs w:val="28"/>
        </w:rPr>
        <w:t>Ознакомится с правовыми основами международных контрольных режимов нераспространения оружия массового поражения.</w:t>
      </w:r>
    </w:p>
    <w:p w14:paraId="0693AE15" w14:textId="77777777" w:rsidR="008B5281" w:rsidRPr="00FB4DCB" w:rsidRDefault="008B5281">
      <w:pPr>
        <w:pStyle w:val="aa"/>
        <w:numPr>
          <w:ilvl w:val="0"/>
          <w:numId w:val="8"/>
        </w:numPr>
        <w:tabs>
          <w:tab w:val="left" w:pos="1134"/>
        </w:tabs>
        <w:ind w:left="0" w:firstLine="709"/>
        <w:jc w:val="both"/>
        <w:rPr>
          <w:sz w:val="28"/>
          <w:szCs w:val="28"/>
        </w:rPr>
      </w:pPr>
      <w:r w:rsidRPr="00FB4DCB">
        <w:rPr>
          <w:sz w:val="28"/>
          <w:szCs w:val="28"/>
        </w:rPr>
        <w:t>Изучить правила лицензирования экспорта и импорта товаров, подлежащих экспортному контролю.</w:t>
      </w:r>
    </w:p>
    <w:p w14:paraId="6A8A1DDD" w14:textId="71CBCC6B" w:rsidR="008B5281" w:rsidRPr="00FB4DCB" w:rsidRDefault="008B5281">
      <w:pPr>
        <w:pStyle w:val="aa"/>
        <w:numPr>
          <w:ilvl w:val="0"/>
          <w:numId w:val="8"/>
        </w:numPr>
        <w:tabs>
          <w:tab w:val="left" w:pos="1134"/>
        </w:tabs>
        <w:ind w:left="0" w:firstLine="709"/>
        <w:jc w:val="both"/>
        <w:rPr>
          <w:sz w:val="28"/>
          <w:szCs w:val="28"/>
        </w:rPr>
      </w:pPr>
      <w:r w:rsidRPr="00FB4DCB">
        <w:rPr>
          <w:sz w:val="28"/>
          <w:szCs w:val="28"/>
        </w:rPr>
        <w:t>Составить таблицу видов разрешительных документов, подтверждающих соблюдение мер экспортного контроля.</w:t>
      </w:r>
    </w:p>
    <w:p w14:paraId="128A17BA" w14:textId="77777777" w:rsidR="00FB4DCB" w:rsidRPr="00FB4DCB" w:rsidRDefault="008B5281">
      <w:pPr>
        <w:pStyle w:val="aa"/>
        <w:numPr>
          <w:ilvl w:val="0"/>
          <w:numId w:val="8"/>
        </w:numPr>
        <w:tabs>
          <w:tab w:val="left" w:pos="1134"/>
        </w:tabs>
        <w:ind w:left="0" w:firstLine="709"/>
        <w:jc w:val="both"/>
        <w:rPr>
          <w:sz w:val="28"/>
          <w:szCs w:val="28"/>
        </w:rPr>
      </w:pPr>
      <w:r w:rsidRPr="00FB4DCB">
        <w:rPr>
          <w:sz w:val="28"/>
          <w:szCs w:val="28"/>
        </w:rPr>
        <w:t>Изучить понятие продукции военного назначения и особенности перемещения через таможенную границу ЕАЭС продукции военного назначения.</w:t>
      </w:r>
    </w:p>
    <w:p w14:paraId="3431EA8D" w14:textId="77777777" w:rsidR="00FB4DCB" w:rsidRPr="00FB4DCB" w:rsidRDefault="008B5281">
      <w:pPr>
        <w:pStyle w:val="aa"/>
        <w:numPr>
          <w:ilvl w:val="0"/>
          <w:numId w:val="8"/>
        </w:numPr>
        <w:tabs>
          <w:tab w:val="left" w:pos="1134"/>
        </w:tabs>
        <w:ind w:left="0" w:firstLine="709"/>
        <w:jc w:val="both"/>
        <w:rPr>
          <w:sz w:val="28"/>
          <w:szCs w:val="28"/>
        </w:rPr>
      </w:pPr>
      <w:r w:rsidRPr="00FB4DCB">
        <w:rPr>
          <w:sz w:val="28"/>
          <w:szCs w:val="28"/>
        </w:rPr>
        <w:t>Изучить правовые основы подтверждения соответствия как меры технического регулирования, а также сущность и формы подтверждения соответствия.</w:t>
      </w:r>
    </w:p>
    <w:p w14:paraId="655FD0B6" w14:textId="77777777" w:rsidR="00FB4DCB" w:rsidRPr="00FB4DCB" w:rsidRDefault="008B5281">
      <w:pPr>
        <w:pStyle w:val="aa"/>
        <w:numPr>
          <w:ilvl w:val="0"/>
          <w:numId w:val="8"/>
        </w:numPr>
        <w:tabs>
          <w:tab w:val="left" w:pos="1134"/>
        </w:tabs>
        <w:ind w:left="0" w:firstLine="709"/>
        <w:jc w:val="both"/>
        <w:rPr>
          <w:sz w:val="28"/>
          <w:szCs w:val="28"/>
        </w:rPr>
      </w:pPr>
      <w:r w:rsidRPr="00FB4DCB">
        <w:rPr>
          <w:sz w:val="28"/>
          <w:szCs w:val="28"/>
        </w:rPr>
        <w:t>Ознакомиться с порядком декларирования соответствия товаров.</w:t>
      </w:r>
    </w:p>
    <w:p w14:paraId="2205A7B6" w14:textId="77777777" w:rsidR="00FB4DCB" w:rsidRPr="00FB4DCB" w:rsidRDefault="008B5281">
      <w:pPr>
        <w:pStyle w:val="aa"/>
        <w:numPr>
          <w:ilvl w:val="0"/>
          <w:numId w:val="8"/>
        </w:numPr>
        <w:tabs>
          <w:tab w:val="left" w:pos="1134"/>
        </w:tabs>
        <w:ind w:left="0" w:firstLine="709"/>
        <w:jc w:val="both"/>
        <w:rPr>
          <w:sz w:val="28"/>
          <w:szCs w:val="28"/>
        </w:rPr>
      </w:pPr>
      <w:r w:rsidRPr="00FB4DCB">
        <w:rPr>
          <w:sz w:val="28"/>
          <w:szCs w:val="28"/>
        </w:rPr>
        <w:t>Изучить формы документов, подтверждающие соответствие продукции требованиям технических регламентов и национальных стандартов.</w:t>
      </w:r>
    </w:p>
    <w:p w14:paraId="46582692" w14:textId="77777777" w:rsidR="00FB4DCB" w:rsidRPr="00FB4DCB" w:rsidRDefault="008B5281">
      <w:pPr>
        <w:pStyle w:val="aa"/>
        <w:numPr>
          <w:ilvl w:val="0"/>
          <w:numId w:val="8"/>
        </w:numPr>
        <w:tabs>
          <w:tab w:val="left" w:pos="1134"/>
        </w:tabs>
        <w:ind w:left="0" w:firstLine="709"/>
        <w:jc w:val="both"/>
        <w:rPr>
          <w:sz w:val="28"/>
          <w:szCs w:val="28"/>
        </w:rPr>
      </w:pPr>
      <w:r w:rsidRPr="00FB4DCB">
        <w:rPr>
          <w:sz w:val="28"/>
          <w:szCs w:val="28"/>
        </w:rPr>
        <w:t>Изучить номенклатуру товаров, для которых требуется обязательное подтверждение соответствия при их помещении под таможенные процедуры при ввозе на таможенную территорию ЕАЭС.</w:t>
      </w:r>
    </w:p>
    <w:p w14:paraId="7ABF0246" w14:textId="77777777" w:rsidR="00FB4DCB" w:rsidRPr="00FB4DCB" w:rsidRDefault="008B5281">
      <w:pPr>
        <w:pStyle w:val="aa"/>
        <w:numPr>
          <w:ilvl w:val="0"/>
          <w:numId w:val="8"/>
        </w:numPr>
        <w:tabs>
          <w:tab w:val="left" w:pos="1134"/>
        </w:tabs>
        <w:ind w:left="0" w:firstLine="709"/>
        <w:jc w:val="both"/>
        <w:rPr>
          <w:sz w:val="28"/>
          <w:szCs w:val="28"/>
        </w:rPr>
      </w:pPr>
      <w:r w:rsidRPr="00FB4DCB">
        <w:rPr>
          <w:sz w:val="28"/>
          <w:szCs w:val="28"/>
        </w:rPr>
        <w:t>Ознакомиться с основными задачами карантинного фитосанитарного контроля и изучить перечень товаров, подлежащих карантинному фитосанитарного контролю.</w:t>
      </w:r>
    </w:p>
    <w:p w14:paraId="2865FEC7" w14:textId="6BEBEAB6" w:rsidR="00FB4DCB" w:rsidRDefault="008B5281">
      <w:pPr>
        <w:pStyle w:val="aa"/>
        <w:numPr>
          <w:ilvl w:val="0"/>
          <w:numId w:val="8"/>
        </w:numPr>
        <w:tabs>
          <w:tab w:val="left" w:pos="1134"/>
        </w:tabs>
        <w:ind w:left="0" w:firstLine="709"/>
        <w:jc w:val="both"/>
        <w:rPr>
          <w:sz w:val="28"/>
          <w:szCs w:val="28"/>
        </w:rPr>
      </w:pPr>
      <w:r w:rsidRPr="00FB4DCB">
        <w:rPr>
          <w:sz w:val="28"/>
          <w:szCs w:val="28"/>
        </w:rPr>
        <w:t>Изучить виды фитосанитарных сопроводительных документов, необходимых для перемещения продукции растительного происхождения через таможенную границу ЕАЭС.</w:t>
      </w:r>
    </w:p>
    <w:p w14:paraId="0F1ADB49" w14:textId="77777777" w:rsidR="00FB4DCB" w:rsidRDefault="008B5281">
      <w:pPr>
        <w:pStyle w:val="aa"/>
        <w:numPr>
          <w:ilvl w:val="0"/>
          <w:numId w:val="8"/>
        </w:numPr>
        <w:tabs>
          <w:tab w:val="left" w:pos="1134"/>
        </w:tabs>
        <w:ind w:left="0" w:firstLine="709"/>
        <w:jc w:val="both"/>
        <w:rPr>
          <w:sz w:val="28"/>
          <w:szCs w:val="28"/>
        </w:rPr>
      </w:pPr>
      <w:r w:rsidRPr="00FB4DCB">
        <w:rPr>
          <w:sz w:val="28"/>
          <w:szCs w:val="28"/>
        </w:rPr>
        <w:t>Ознакомиться с основными задачами ветеринарного контроля и изучить перечень товаров, подлежащих ветеринарному контролю.</w:t>
      </w:r>
    </w:p>
    <w:p w14:paraId="056736D6" w14:textId="77777777" w:rsidR="00FB4DCB" w:rsidRDefault="008B5281">
      <w:pPr>
        <w:pStyle w:val="aa"/>
        <w:numPr>
          <w:ilvl w:val="0"/>
          <w:numId w:val="8"/>
        </w:numPr>
        <w:tabs>
          <w:tab w:val="left" w:pos="1134"/>
        </w:tabs>
        <w:ind w:left="0" w:firstLine="709"/>
        <w:jc w:val="both"/>
        <w:rPr>
          <w:sz w:val="28"/>
          <w:szCs w:val="28"/>
        </w:rPr>
      </w:pPr>
      <w:r w:rsidRPr="00FB4DCB">
        <w:rPr>
          <w:sz w:val="28"/>
          <w:szCs w:val="28"/>
        </w:rPr>
        <w:t>Изучить виды ветеринарных сопроводительных документов для перемещения их через таможенную границу ЕАЭС.</w:t>
      </w:r>
    </w:p>
    <w:p w14:paraId="519F23C4" w14:textId="77777777" w:rsidR="00FB4DCB" w:rsidRDefault="008B5281">
      <w:pPr>
        <w:pStyle w:val="aa"/>
        <w:numPr>
          <w:ilvl w:val="0"/>
          <w:numId w:val="8"/>
        </w:numPr>
        <w:tabs>
          <w:tab w:val="left" w:pos="1134"/>
        </w:tabs>
        <w:ind w:left="0" w:firstLine="709"/>
        <w:jc w:val="both"/>
        <w:rPr>
          <w:sz w:val="28"/>
          <w:szCs w:val="28"/>
        </w:rPr>
      </w:pPr>
      <w:r w:rsidRPr="00FB4DCB">
        <w:rPr>
          <w:sz w:val="28"/>
          <w:szCs w:val="28"/>
        </w:rPr>
        <w:t>Ознакомиться с основными задачами санитарно-эпидемиологического контроля.</w:t>
      </w:r>
    </w:p>
    <w:p w14:paraId="2A4C22B6" w14:textId="77777777" w:rsidR="00FB4DCB" w:rsidRDefault="008B5281">
      <w:pPr>
        <w:pStyle w:val="aa"/>
        <w:numPr>
          <w:ilvl w:val="0"/>
          <w:numId w:val="8"/>
        </w:numPr>
        <w:tabs>
          <w:tab w:val="left" w:pos="1134"/>
        </w:tabs>
        <w:ind w:left="0" w:firstLine="709"/>
        <w:jc w:val="both"/>
        <w:rPr>
          <w:sz w:val="28"/>
          <w:szCs w:val="28"/>
        </w:rPr>
      </w:pPr>
      <w:r w:rsidRPr="00FB4DCB">
        <w:rPr>
          <w:sz w:val="28"/>
          <w:szCs w:val="28"/>
        </w:rPr>
        <w:t>Изучить разделы перечня товаров, подлежащих санитарно-эпидемиологического контролю и особенности проведения данного контроля в соответствии с законодательно установленными требованиями.</w:t>
      </w:r>
    </w:p>
    <w:p w14:paraId="3D0EB431" w14:textId="77777777" w:rsidR="00FB4DCB" w:rsidRDefault="008B5281">
      <w:pPr>
        <w:pStyle w:val="aa"/>
        <w:numPr>
          <w:ilvl w:val="0"/>
          <w:numId w:val="8"/>
        </w:numPr>
        <w:tabs>
          <w:tab w:val="left" w:pos="1134"/>
        </w:tabs>
        <w:ind w:left="0" w:firstLine="709"/>
        <w:jc w:val="both"/>
        <w:rPr>
          <w:sz w:val="28"/>
          <w:szCs w:val="28"/>
        </w:rPr>
      </w:pPr>
      <w:r w:rsidRPr="00FB4DCB">
        <w:rPr>
          <w:sz w:val="28"/>
          <w:szCs w:val="28"/>
        </w:rPr>
        <w:t>Изучить условия выдачи документов, подтверждающих безопасность подконтрольных товаров при ввозе и обращении на таможенной территории ЕАЭС.</w:t>
      </w:r>
    </w:p>
    <w:p w14:paraId="51FEDBB5" w14:textId="77777777" w:rsidR="00FB4DCB" w:rsidRDefault="008B5281">
      <w:pPr>
        <w:pStyle w:val="aa"/>
        <w:numPr>
          <w:ilvl w:val="0"/>
          <w:numId w:val="8"/>
        </w:numPr>
        <w:tabs>
          <w:tab w:val="left" w:pos="1134"/>
        </w:tabs>
        <w:ind w:left="0" w:firstLine="709"/>
        <w:jc w:val="both"/>
        <w:rPr>
          <w:sz w:val="28"/>
          <w:szCs w:val="28"/>
        </w:rPr>
      </w:pPr>
      <w:r w:rsidRPr="00FB4DCB">
        <w:rPr>
          <w:sz w:val="28"/>
          <w:szCs w:val="28"/>
        </w:rPr>
        <w:t>Уяснить порядок взаимодействия таможенных органов с представителями государственных органов, уполномоченных осуществлять карантинный фитосанитарный, ветеринарный и санитарно-карантинный контроль в пунктах пропуска через Государственную границу РФ.</w:t>
      </w:r>
    </w:p>
    <w:p w14:paraId="7993B99A" w14:textId="77777777" w:rsidR="00FB4DCB" w:rsidRDefault="008B5281">
      <w:pPr>
        <w:pStyle w:val="aa"/>
        <w:numPr>
          <w:ilvl w:val="0"/>
          <w:numId w:val="8"/>
        </w:numPr>
        <w:tabs>
          <w:tab w:val="left" w:pos="1134"/>
        </w:tabs>
        <w:ind w:left="0" w:firstLine="709"/>
        <w:jc w:val="both"/>
        <w:rPr>
          <w:sz w:val="28"/>
          <w:szCs w:val="28"/>
        </w:rPr>
      </w:pPr>
      <w:r w:rsidRPr="00FB4DCB">
        <w:rPr>
          <w:sz w:val="28"/>
          <w:szCs w:val="28"/>
        </w:rPr>
        <w:t>Изучите стат</w:t>
      </w:r>
      <w:r w:rsidR="00FB4DCB">
        <w:rPr>
          <w:sz w:val="28"/>
          <w:szCs w:val="28"/>
        </w:rPr>
        <w:t>ьи</w:t>
      </w:r>
      <w:r w:rsidRPr="00FB4DCB">
        <w:rPr>
          <w:sz w:val="28"/>
          <w:szCs w:val="28"/>
        </w:rPr>
        <w:t xml:space="preserve"> </w:t>
      </w:r>
      <w:r w:rsidRPr="00FB4DCB">
        <w:rPr>
          <w:sz w:val="28"/>
          <w:szCs w:val="28"/>
          <w:lang w:val="en-US"/>
        </w:rPr>
        <w:t>X</w:t>
      </w:r>
      <w:r w:rsidR="00FB4DCB">
        <w:rPr>
          <w:sz w:val="28"/>
          <w:szCs w:val="28"/>
          <w:lang w:val="en-US"/>
        </w:rPr>
        <w:t>I</w:t>
      </w:r>
      <w:r w:rsidRPr="00FB4DCB">
        <w:rPr>
          <w:sz w:val="28"/>
          <w:szCs w:val="28"/>
        </w:rPr>
        <w:t>-</w:t>
      </w:r>
      <w:r w:rsidRPr="00FB4DCB">
        <w:rPr>
          <w:sz w:val="28"/>
          <w:szCs w:val="28"/>
          <w:lang w:val="en-US"/>
        </w:rPr>
        <w:t>XX</w:t>
      </w:r>
      <w:r w:rsidRPr="00FB4DCB">
        <w:rPr>
          <w:sz w:val="28"/>
          <w:szCs w:val="28"/>
        </w:rPr>
        <w:t xml:space="preserve"> ГАТТ/ВТО, устанавливающ</w:t>
      </w:r>
      <w:r w:rsidR="00FB4DCB">
        <w:rPr>
          <w:sz w:val="28"/>
          <w:szCs w:val="28"/>
        </w:rPr>
        <w:t>ие</w:t>
      </w:r>
      <w:r w:rsidRPr="00FB4DCB">
        <w:rPr>
          <w:sz w:val="28"/>
          <w:szCs w:val="28"/>
        </w:rPr>
        <w:t xml:space="preserve"> правовую основу применения запретов и ограничений в международной практике </w:t>
      </w:r>
      <w:r w:rsidRPr="00FB4DCB">
        <w:rPr>
          <w:sz w:val="28"/>
          <w:szCs w:val="28"/>
        </w:rPr>
        <w:lastRenderedPageBreak/>
        <w:t xml:space="preserve">регулирования внешнеторговой деятельности. </w:t>
      </w:r>
    </w:p>
    <w:p w14:paraId="006A7DFB" w14:textId="082E76E4" w:rsidR="008B5281" w:rsidRPr="00FB4DCB" w:rsidRDefault="008B5281">
      <w:pPr>
        <w:pStyle w:val="aa"/>
        <w:numPr>
          <w:ilvl w:val="0"/>
          <w:numId w:val="8"/>
        </w:numPr>
        <w:tabs>
          <w:tab w:val="left" w:pos="1134"/>
        </w:tabs>
        <w:ind w:left="0" w:firstLine="709"/>
        <w:jc w:val="both"/>
        <w:rPr>
          <w:sz w:val="28"/>
          <w:szCs w:val="28"/>
        </w:rPr>
      </w:pPr>
      <w:r w:rsidRPr="00FB4DCB">
        <w:rPr>
          <w:sz w:val="28"/>
          <w:szCs w:val="28"/>
        </w:rPr>
        <w:t>Изучите классификационные схемы запретов и ограничений, принятые ГАТТ/ВТО и ЮНК</w:t>
      </w:r>
      <w:r w:rsidR="00FB4DCB" w:rsidRPr="00FB4DCB">
        <w:rPr>
          <w:sz w:val="28"/>
          <w:szCs w:val="28"/>
        </w:rPr>
        <w:t>Т</w:t>
      </w:r>
      <w:r w:rsidRPr="00FB4DCB">
        <w:rPr>
          <w:sz w:val="28"/>
          <w:szCs w:val="28"/>
        </w:rPr>
        <w:t>АД и Кодексы, регламентирующие порядок применения запретов и ограничений. Законспектируйте их основные положения.</w:t>
      </w:r>
    </w:p>
    <w:p w14:paraId="539E7DD9" w14:textId="2FE0274F" w:rsidR="008B5281" w:rsidRPr="00FB4DCB" w:rsidRDefault="008B5281">
      <w:pPr>
        <w:pStyle w:val="aa"/>
        <w:numPr>
          <w:ilvl w:val="0"/>
          <w:numId w:val="8"/>
        </w:numPr>
        <w:tabs>
          <w:tab w:val="left" w:pos="1134"/>
        </w:tabs>
        <w:ind w:left="0" w:firstLine="709"/>
        <w:jc w:val="both"/>
        <w:rPr>
          <w:sz w:val="28"/>
          <w:szCs w:val="28"/>
        </w:rPr>
      </w:pPr>
      <w:r w:rsidRPr="00FB4DCB">
        <w:rPr>
          <w:sz w:val="28"/>
          <w:szCs w:val="28"/>
        </w:rPr>
        <w:t>Изучите основные положения статью 101 «Переходные положения» Договора о Евразийском экономическом союзе и законспектируйте ее основные положения. Также следует изучить Протокол о мерах нетарифного регулирования в отношении третьих стран (Приложение № 7 к Договору о ЕАЭС) и системно изложите его основные положения в конспекте, обращая особое внимание на порядок их применения.</w:t>
      </w:r>
    </w:p>
    <w:p w14:paraId="2E330594" w14:textId="77777777" w:rsidR="008B5281" w:rsidRDefault="008B5281" w:rsidP="008B5281">
      <w:pPr>
        <w:ind w:firstLine="567"/>
        <w:jc w:val="both"/>
        <w:rPr>
          <w:sz w:val="28"/>
          <w:szCs w:val="28"/>
        </w:rPr>
      </w:pPr>
    </w:p>
    <w:p w14:paraId="3F77A1BA" w14:textId="77777777" w:rsidR="006448DB" w:rsidRPr="00CD275F" w:rsidRDefault="006448DB" w:rsidP="008B5281">
      <w:pPr>
        <w:ind w:firstLine="567"/>
        <w:jc w:val="both"/>
        <w:rPr>
          <w:sz w:val="28"/>
          <w:szCs w:val="28"/>
        </w:rPr>
      </w:pPr>
    </w:p>
    <w:p w14:paraId="7669CC50" w14:textId="0F1F0376" w:rsidR="008B5281" w:rsidRPr="00CD275F" w:rsidRDefault="008B5281" w:rsidP="00FB4DCB">
      <w:pPr>
        <w:ind w:firstLine="567"/>
        <w:jc w:val="center"/>
        <w:rPr>
          <w:b/>
          <w:sz w:val="28"/>
          <w:szCs w:val="28"/>
        </w:rPr>
      </w:pPr>
      <w:r w:rsidRPr="00CD275F">
        <w:rPr>
          <w:b/>
          <w:sz w:val="28"/>
          <w:szCs w:val="28"/>
        </w:rPr>
        <w:t>Ситуационные задачи</w:t>
      </w:r>
    </w:p>
    <w:p w14:paraId="53D01930" w14:textId="33D477B2" w:rsidR="008B5281" w:rsidRPr="000F7679" w:rsidRDefault="008B5281" w:rsidP="000F7679">
      <w:pPr>
        <w:ind w:firstLine="709"/>
        <w:jc w:val="both"/>
        <w:rPr>
          <w:sz w:val="28"/>
          <w:szCs w:val="28"/>
        </w:rPr>
      </w:pPr>
      <w:r w:rsidRPr="000F7679">
        <w:rPr>
          <w:sz w:val="28"/>
          <w:szCs w:val="28"/>
        </w:rPr>
        <w:t>1. При проверке оригинала лицензии на импорт (экспорт) товара должностным лицом таможни оригинала лицензии выявлено неправильное заполнение графы лицензии. Какие действия должен предпринять сотрудник таможни оригинала для исправления ситуации?</w:t>
      </w:r>
    </w:p>
    <w:p w14:paraId="3EC5BD73" w14:textId="77777777" w:rsidR="00F32E18" w:rsidRDefault="00F32E18" w:rsidP="000F7679">
      <w:pPr>
        <w:ind w:firstLine="709"/>
        <w:jc w:val="both"/>
        <w:rPr>
          <w:sz w:val="28"/>
          <w:szCs w:val="28"/>
        </w:rPr>
      </w:pPr>
    </w:p>
    <w:p w14:paraId="716337A7" w14:textId="7EB69D84" w:rsidR="008B5281" w:rsidRPr="000F7679" w:rsidRDefault="008B5281" w:rsidP="000F7679">
      <w:pPr>
        <w:ind w:firstLine="709"/>
        <w:jc w:val="both"/>
        <w:rPr>
          <w:sz w:val="28"/>
          <w:szCs w:val="28"/>
        </w:rPr>
      </w:pPr>
      <w:r w:rsidRPr="000F7679">
        <w:rPr>
          <w:sz w:val="28"/>
          <w:szCs w:val="28"/>
        </w:rPr>
        <w:t>2. При сверке граф декларации на товары и лицензии на импорт (экспорт) товара должностное лицо таможенного поста выявил их несоответствие, а именно: юридический адрес лицензиата в декларации на товары и в лицензии не совпадают. Какие действия должен предпринять сотрудник таможенного поста для исправления ситуации.</w:t>
      </w:r>
    </w:p>
    <w:p w14:paraId="35118409" w14:textId="77777777" w:rsidR="00F32E18" w:rsidRDefault="00F32E18" w:rsidP="000F7679">
      <w:pPr>
        <w:ind w:firstLine="709"/>
        <w:jc w:val="both"/>
        <w:rPr>
          <w:sz w:val="28"/>
          <w:szCs w:val="28"/>
        </w:rPr>
      </w:pPr>
    </w:p>
    <w:p w14:paraId="4FC9A955" w14:textId="69E5300B" w:rsidR="000F7679" w:rsidRDefault="000F7679" w:rsidP="000F7679">
      <w:pPr>
        <w:ind w:firstLine="709"/>
        <w:jc w:val="both"/>
        <w:rPr>
          <w:sz w:val="28"/>
          <w:szCs w:val="28"/>
        </w:rPr>
      </w:pPr>
      <w:r w:rsidRPr="000F7679">
        <w:rPr>
          <w:sz w:val="28"/>
          <w:szCs w:val="28"/>
        </w:rPr>
        <w:t xml:space="preserve">3. В Российскую Федерацию из Индии ввозится 5 автомобилей </w:t>
      </w:r>
      <w:proofErr w:type="spellStart"/>
      <w:r w:rsidRPr="000F7679">
        <w:rPr>
          <w:sz w:val="28"/>
          <w:szCs w:val="28"/>
        </w:rPr>
        <w:t>Datsun</w:t>
      </w:r>
      <w:proofErr w:type="spellEnd"/>
      <w:r w:rsidRPr="000F7679">
        <w:rPr>
          <w:sz w:val="28"/>
          <w:szCs w:val="28"/>
        </w:rPr>
        <w:t xml:space="preserve"> </w:t>
      </w:r>
      <w:proofErr w:type="spellStart"/>
      <w:r w:rsidRPr="000F7679">
        <w:rPr>
          <w:sz w:val="28"/>
          <w:szCs w:val="28"/>
        </w:rPr>
        <w:t>mi</w:t>
      </w:r>
      <w:proofErr w:type="spellEnd"/>
      <w:r w:rsidRPr="000F7679">
        <w:rPr>
          <w:sz w:val="28"/>
          <w:szCs w:val="28"/>
        </w:rPr>
        <w:t>-DO. Таможенная стоимость одного автомобиля 7000 долл. США. Основные характеристики автомобиля: объем двигателя 1597 см</w:t>
      </w:r>
      <w:r w:rsidRPr="000F7679">
        <w:rPr>
          <w:sz w:val="28"/>
          <w:szCs w:val="28"/>
          <w:vertAlign w:val="superscript"/>
        </w:rPr>
        <w:t>3</w:t>
      </w:r>
      <w:r w:rsidRPr="000F7679">
        <w:rPr>
          <w:sz w:val="28"/>
          <w:szCs w:val="28"/>
        </w:rPr>
        <w:t xml:space="preserve">, мощность – 87 </w:t>
      </w:r>
      <w:proofErr w:type="spellStart"/>
      <w:r w:rsidRPr="000F7679">
        <w:rPr>
          <w:sz w:val="28"/>
          <w:szCs w:val="28"/>
        </w:rPr>
        <w:t>л.с</w:t>
      </w:r>
      <w:proofErr w:type="spellEnd"/>
      <w:r w:rsidRPr="000F7679">
        <w:rPr>
          <w:sz w:val="28"/>
          <w:szCs w:val="28"/>
        </w:rPr>
        <w:t xml:space="preserve">. </w:t>
      </w:r>
      <w:r w:rsidRPr="000F7679">
        <w:rPr>
          <w:color w:val="000000" w:themeColor="text1"/>
          <w:sz w:val="28"/>
          <w:szCs w:val="28"/>
        </w:rPr>
        <w:t xml:space="preserve">Курс </w:t>
      </w:r>
      <w:r w:rsidR="00DD1F27">
        <w:rPr>
          <w:color w:val="000000" w:themeColor="text1"/>
          <w:sz w:val="28"/>
          <w:szCs w:val="28"/>
        </w:rPr>
        <w:t xml:space="preserve">валют по данным </w:t>
      </w:r>
      <w:r w:rsidRPr="000F7679">
        <w:rPr>
          <w:color w:val="000000" w:themeColor="text1"/>
          <w:sz w:val="28"/>
          <w:szCs w:val="28"/>
        </w:rPr>
        <w:t xml:space="preserve">ЦБ РФ на дату декларирования </w:t>
      </w:r>
      <w:r w:rsidR="00DD1F27">
        <w:rPr>
          <w:color w:val="000000" w:themeColor="text1"/>
          <w:sz w:val="28"/>
          <w:szCs w:val="28"/>
        </w:rPr>
        <w:t>(</w:t>
      </w:r>
      <w:r w:rsidRPr="000F7679">
        <w:rPr>
          <w:sz w:val="28"/>
          <w:szCs w:val="28"/>
        </w:rPr>
        <w:t xml:space="preserve">условно: </w:t>
      </w:r>
      <w:r w:rsidR="00DD1F27">
        <w:rPr>
          <w:sz w:val="28"/>
          <w:szCs w:val="28"/>
        </w:rPr>
        <w:t>день решения задачи)</w:t>
      </w:r>
      <w:r w:rsidRPr="000F7679">
        <w:rPr>
          <w:sz w:val="28"/>
          <w:szCs w:val="28"/>
        </w:rPr>
        <w:t>.</w:t>
      </w:r>
    </w:p>
    <w:p w14:paraId="2F6F3734" w14:textId="7A1102D2" w:rsidR="000F7679" w:rsidRPr="000F7679" w:rsidRDefault="000F7679" w:rsidP="000F7679">
      <w:pPr>
        <w:ind w:firstLine="709"/>
        <w:jc w:val="both"/>
        <w:rPr>
          <w:sz w:val="28"/>
          <w:szCs w:val="28"/>
        </w:rPr>
      </w:pPr>
      <w:r>
        <w:rPr>
          <w:sz w:val="28"/>
          <w:szCs w:val="28"/>
        </w:rPr>
        <w:t>Задания:</w:t>
      </w:r>
    </w:p>
    <w:p w14:paraId="4094BBC7" w14:textId="77777777" w:rsidR="000F7679" w:rsidRDefault="000F7679" w:rsidP="000F7679">
      <w:pPr>
        <w:ind w:firstLine="709"/>
        <w:jc w:val="both"/>
        <w:rPr>
          <w:sz w:val="28"/>
          <w:szCs w:val="28"/>
        </w:rPr>
      </w:pPr>
      <w:r>
        <w:rPr>
          <w:sz w:val="28"/>
          <w:szCs w:val="28"/>
        </w:rPr>
        <w:t>- определите код товара по ТН ВЭД ЕАЭС и ставку таможенной пошлины;</w:t>
      </w:r>
    </w:p>
    <w:p w14:paraId="5CA1E139" w14:textId="61908B13" w:rsidR="000F7679" w:rsidRPr="000F7679" w:rsidRDefault="000F7679" w:rsidP="000F7679">
      <w:pPr>
        <w:ind w:firstLine="709"/>
        <w:jc w:val="both"/>
        <w:rPr>
          <w:sz w:val="28"/>
          <w:szCs w:val="28"/>
        </w:rPr>
      </w:pPr>
      <w:r>
        <w:rPr>
          <w:sz w:val="28"/>
          <w:szCs w:val="28"/>
        </w:rPr>
        <w:t>- о</w:t>
      </w:r>
      <w:r w:rsidRPr="000F7679">
        <w:rPr>
          <w:sz w:val="28"/>
          <w:szCs w:val="28"/>
        </w:rPr>
        <w:t xml:space="preserve">пределите </w:t>
      </w:r>
      <w:r>
        <w:rPr>
          <w:sz w:val="28"/>
          <w:szCs w:val="28"/>
        </w:rPr>
        <w:t>особенности таможенно-тарифного и нетарифного регулирования в указанной ситуации;</w:t>
      </w:r>
    </w:p>
    <w:p w14:paraId="494A2FEF" w14:textId="7D86194E" w:rsidR="000F7679" w:rsidRPr="000F7679" w:rsidRDefault="000F7679" w:rsidP="000F7679">
      <w:pPr>
        <w:ind w:firstLine="709"/>
        <w:jc w:val="both"/>
        <w:rPr>
          <w:sz w:val="28"/>
          <w:szCs w:val="28"/>
        </w:rPr>
      </w:pPr>
      <w:r>
        <w:rPr>
          <w:sz w:val="28"/>
          <w:szCs w:val="28"/>
        </w:rPr>
        <w:t>- перечислите перечень документов, необходимых для декларирования указанного товара</w:t>
      </w:r>
      <w:r w:rsidRPr="000F7679">
        <w:rPr>
          <w:sz w:val="28"/>
          <w:szCs w:val="28"/>
        </w:rPr>
        <w:t>.</w:t>
      </w:r>
    </w:p>
    <w:p w14:paraId="06004B51" w14:textId="77777777" w:rsidR="000F7679" w:rsidRPr="000F7679" w:rsidRDefault="000F7679" w:rsidP="000F7679">
      <w:pPr>
        <w:ind w:firstLine="709"/>
        <w:jc w:val="both"/>
        <w:rPr>
          <w:sz w:val="28"/>
          <w:szCs w:val="28"/>
        </w:rPr>
      </w:pPr>
    </w:p>
    <w:p w14:paraId="7F9D44D3" w14:textId="443DD3F3" w:rsidR="000F7679" w:rsidRPr="000F7679" w:rsidRDefault="000F7679" w:rsidP="000F7679">
      <w:pPr>
        <w:ind w:firstLine="709"/>
        <w:jc w:val="both"/>
        <w:rPr>
          <w:sz w:val="28"/>
          <w:szCs w:val="28"/>
        </w:rPr>
      </w:pPr>
      <w:r w:rsidRPr="000F7679">
        <w:rPr>
          <w:sz w:val="28"/>
          <w:szCs w:val="28"/>
        </w:rPr>
        <w:t>4. Юридическим лицом для коммерческих целей ввозится товар – пищевые субпродукты крупного рогатого скота для производства фармацевтической продукции, происхождение – Франция, ставка таможенной пошлины – 5%.</w:t>
      </w:r>
    </w:p>
    <w:p w14:paraId="4418F9A8" w14:textId="77777777" w:rsidR="00DD1F27" w:rsidRDefault="000F7679" w:rsidP="00DD1F27">
      <w:pPr>
        <w:ind w:firstLine="709"/>
        <w:jc w:val="both"/>
        <w:rPr>
          <w:sz w:val="28"/>
          <w:szCs w:val="28"/>
        </w:rPr>
      </w:pPr>
      <w:r w:rsidRPr="000F7679">
        <w:rPr>
          <w:sz w:val="28"/>
          <w:szCs w:val="28"/>
        </w:rPr>
        <w:t xml:space="preserve">Таможенная стоимость – 20 000 евро. </w:t>
      </w:r>
      <w:r w:rsidR="00DD1F27" w:rsidRPr="000F7679">
        <w:rPr>
          <w:color w:val="000000" w:themeColor="text1"/>
          <w:sz w:val="28"/>
          <w:szCs w:val="28"/>
        </w:rPr>
        <w:t xml:space="preserve">Курс </w:t>
      </w:r>
      <w:r w:rsidR="00DD1F27">
        <w:rPr>
          <w:color w:val="000000" w:themeColor="text1"/>
          <w:sz w:val="28"/>
          <w:szCs w:val="28"/>
        </w:rPr>
        <w:t xml:space="preserve">валют по данным </w:t>
      </w:r>
      <w:r w:rsidR="00DD1F27" w:rsidRPr="000F7679">
        <w:rPr>
          <w:color w:val="000000" w:themeColor="text1"/>
          <w:sz w:val="28"/>
          <w:szCs w:val="28"/>
        </w:rPr>
        <w:t xml:space="preserve">ЦБ РФ на дату декларирования </w:t>
      </w:r>
      <w:r w:rsidR="00DD1F27">
        <w:rPr>
          <w:color w:val="000000" w:themeColor="text1"/>
          <w:sz w:val="28"/>
          <w:szCs w:val="28"/>
        </w:rPr>
        <w:t>(</w:t>
      </w:r>
      <w:r w:rsidR="00DD1F27" w:rsidRPr="000F7679">
        <w:rPr>
          <w:sz w:val="28"/>
          <w:szCs w:val="28"/>
        </w:rPr>
        <w:t xml:space="preserve">условно: </w:t>
      </w:r>
      <w:r w:rsidR="00DD1F27">
        <w:rPr>
          <w:sz w:val="28"/>
          <w:szCs w:val="28"/>
        </w:rPr>
        <w:t>день решения задачи)</w:t>
      </w:r>
      <w:r w:rsidR="00DD1F27" w:rsidRPr="000F7679">
        <w:rPr>
          <w:sz w:val="28"/>
          <w:szCs w:val="28"/>
        </w:rPr>
        <w:t>.</w:t>
      </w:r>
    </w:p>
    <w:p w14:paraId="12F8E905" w14:textId="77777777" w:rsidR="000F7679" w:rsidRPr="000F7679" w:rsidRDefault="000F7679" w:rsidP="000F7679">
      <w:pPr>
        <w:ind w:firstLine="709"/>
        <w:jc w:val="both"/>
        <w:rPr>
          <w:sz w:val="28"/>
          <w:szCs w:val="28"/>
        </w:rPr>
      </w:pPr>
      <w:r>
        <w:rPr>
          <w:sz w:val="28"/>
          <w:szCs w:val="28"/>
        </w:rPr>
        <w:lastRenderedPageBreak/>
        <w:t>Задания:</w:t>
      </w:r>
    </w:p>
    <w:p w14:paraId="72103330" w14:textId="77777777" w:rsidR="000F7679" w:rsidRDefault="000F7679" w:rsidP="000F7679">
      <w:pPr>
        <w:ind w:firstLine="709"/>
        <w:jc w:val="both"/>
        <w:rPr>
          <w:sz w:val="28"/>
          <w:szCs w:val="28"/>
        </w:rPr>
      </w:pPr>
      <w:r>
        <w:rPr>
          <w:sz w:val="28"/>
          <w:szCs w:val="28"/>
        </w:rPr>
        <w:t>- определите код товара по ТН ВЭД ЕАЭС и ставку таможенной пошлины;</w:t>
      </w:r>
    </w:p>
    <w:p w14:paraId="7288B87D" w14:textId="77777777" w:rsidR="000F7679" w:rsidRPr="000F7679" w:rsidRDefault="000F7679" w:rsidP="000F7679">
      <w:pPr>
        <w:ind w:firstLine="709"/>
        <w:jc w:val="both"/>
        <w:rPr>
          <w:sz w:val="28"/>
          <w:szCs w:val="28"/>
        </w:rPr>
      </w:pPr>
      <w:r>
        <w:rPr>
          <w:sz w:val="28"/>
          <w:szCs w:val="28"/>
        </w:rPr>
        <w:t>- о</w:t>
      </w:r>
      <w:r w:rsidRPr="000F7679">
        <w:rPr>
          <w:sz w:val="28"/>
          <w:szCs w:val="28"/>
        </w:rPr>
        <w:t xml:space="preserve">пределите </w:t>
      </w:r>
      <w:r>
        <w:rPr>
          <w:sz w:val="28"/>
          <w:szCs w:val="28"/>
        </w:rPr>
        <w:t>особенности таможенно-тарифного и нетарифного регулирования в указанной ситуации;</w:t>
      </w:r>
    </w:p>
    <w:p w14:paraId="021A7D96" w14:textId="77777777" w:rsidR="000F7679" w:rsidRPr="000F7679" w:rsidRDefault="000F7679" w:rsidP="000F7679">
      <w:pPr>
        <w:ind w:firstLine="709"/>
        <w:jc w:val="both"/>
        <w:rPr>
          <w:sz w:val="28"/>
          <w:szCs w:val="28"/>
        </w:rPr>
      </w:pPr>
      <w:r>
        <w:rPr>
          <w:sz w:val="28"/>
          <w:szCs w:val="28"/>
        </w:rPr>
        <w:t>- перечислите перечень документов, необходимых для декларирования указанного товара</w:t>
      </w:r>
      <w:r w:rsidRPr="000F7679">
        <w:rPr>
          <w:sz w:val="28"/>
          <w:szCs w:val="28"/>
        </w:rPr>
        <w:t>.</w:t>
      </w:r>
    </w:p>
    <w:p w14:paraId="53784913" w14:textId="489846BA" w:rsidR="000F7679" w:rsidRPr="000F7679" w:rsidRDefault="000F7679" w:rsidP="000F7679">
      <w:pPr>
        <w:ind w:firstLine="709"/>
        <w:jc w:val="both"/>
        <w:rPr>
          <w:sz w:val="28"/>
          <w:szCs w:val="28"/>
        </w:rPr>
      </w:pPr>
    </w:p>
    <w:p w14:paraId="7508A70B" w14:textId="77777777" w:rsidR="00DD1F27" w:rsidRDefault="00F32E18" w:rsidP="00DD1F27">
      <w:pPr>
        <w:ind w:firstLine="709"/>
        <w:jc w:val="both"/>
        <w:rPr>
          <w:sz w:val="28"/>
          <w:szCs w:val="28"/>
        </w:rPr>
      </w:pPr>
      <w:r>
        <w:rPr>
          <w:sz w:val="28"/>
          <w:szCs w:val="28"/>
        </w:rPr>
        <w:t xml:space="preserve">5. </w:t>
      </w:r>
      <w:r w:rsidR="000F7679" w:rsidRPr="000F7679">
        <w:rPr>
          <w:sz w:val="28"/>
          <w:szCs w:val="28"/>
        </w:rPr>
        <w:t>Декларируется ввозимый на таможенную территорию ЕАЭС (в РФ) товар – поваренная соль</w:t>
      </w:r>
      <w:r w:rsidR="000F7679" w:rsidRPr="000F7679">
        <w:rPr>
          <w:color w:val="202124"/>
          <w:sz w:val="28"/>
          <w:szCs w:val="28"/>
          <w:shd w:val="clear" w:color="auto" w:fill="FFFFFF"/>
        </w:rPr>
        <w:t xml:space="preserve">. </w:t>
      </w:r>
      <w:r w:rsidR="000F7679" w:rsidRPr="000F7679">
        <w:rPr>
          <w:sz w:val="28"/>
          <w:szCs w:val="28"/>
        </w:rPr>
        <w:t xml:space="preserve">Количество – 8000 кг, таможенная стоимость 11 000 евро. Происхождение товара – Украина. </w:t>
      </w:r>
      <w:r w:rsidR="00DD1F27" w:rsidRPr="000F7679">
        <w:rPr>
          <w:color w:val="000000" w:themeColor="text1"/>
          <w:sz w:val="28"/>
          <w:szCs w:val="28"/>
        </w:rPr>
        <w:t xml:space="preserve">Курс </w:t>
      </w:r>
      <w:r w:rsidR="00DD1F27">
        <w:rPr>
          <w:color w:val="000000" w:themeColor="text1"/>
          <w:sz w:val="28"/>
          <w:szCs w:val="28"/>
        </w:rPr>
        <w:t xml:space="preserve">валют по данным </w:t>
      </w:r>
      <w:r w:rsidR="00DD1F27" w:rsidRPr="000F7679">
        <w:rPr>
          <w:color w:val="000000" w:themeColor="text1"/>
          <w:sz w:val="28"/>
          <w:szCs w:val="28"/>
        </w:rPr>
        <w:t xml:space="preserve">ЦБ РФ на дату декларирования </w:t>
      </w:r>
      <w:r w:rsidR="00DD1F27">
        <w:rPr>
          <w:color w:val="000000" w:themeColor="text1"/>
          <w:sz w:val="28"/>
          <w:szCs w:val="28"/>
        </w:rPr>
        <w:t>(</w:t>
      </w:r>
      <w:r w:rsidR="00DD1F27" w:rsidRPr="000F7679">
        <w:rPr>
          <w:sz w:val="28"/>
          <w:szCs w:val="28"/>
        </w:rPr>
        <w:t xml:space="preserve">условно: </w:t>
      </w:r>
      <w:r w:rsidR="00DD1F27">
        <w:rPr>
          <w:sz w:val="28"/>
          <w:szCs w:val="28"/>
        </w:rPr>
        <w:t>день решения задачи)</w:t>
      </w:r>
      <w:r w:rsidR="00DD1F27" w:rsidRPr="000F7679">
        <w:rPr>
          <w:sz w:val="28"/>
          <w:szCs w:val="28"/>
        </w:rPr>
        <w:t>.</w:t>
      </w:r>
    </w:p>
    <w:p w14:paraId="4F0E2AF2" w14:textId="77777777" w:rsidR="000F7679" w:rsidRPr="000F7679" w:rsidRDefault="000F7679" w:rsidP="000F7679">
      <w:pPr>
        <w:ind w:firstLine="709"/>
        <w:jc w:val="both"/>
        <w:rPr>
          <w:sz w:val="28"/>
          <w:szCs w:val="28"/>
        </w:rPr>
      </w:pPr>
      <w:r>
        <w:rPr>
          <w:sz w:val="28"/>
          <w:szCs w:val="28"/>
        </w:rPr>
        <w:t>Задания:</w:t>
      </w:r>
    </w:p>
    <w:p w14:paraId="6D926EE3" w14:textId="77777777" w:rsidR="000F7679" w:rsidRDefault="000F7679" w:rsidP="000F7679">
      <w:pPr>
        <w:ind w:firstLine="709"/>
        <w:jc w:val="both"/>
        <w:rPr>
          <w:sz w:val="28"/>
          <w:szCs w:val="28"/>
        </w:rPr>
      </w:pPr>
      <w:r>
        <w:rPr>
          <w:sz w:val="28"/>
          <w:szCs w:val="28"/>
        </w:rPr>
        <w:t>- определите код товара по ТН ВЭД ЕАЭС и ставку таможенной пошлины;</w:t>
      </w:r>
    </w:p>
    <w:p w14:paraId="25B4E6AA" w14:textId="77777777" w:rsidR="000F7679" w:rsidRPr="000F7679" w:rsidRDefault="000F7679" w:rsidP="000F7679">
      <w:pPr>
        <w:ind w:firstLine="709"/>
        <w:jc w:val="both"/>
        <w:rPr>
          <w:sz w:val="28"/>
          <w:szCs w:val="28"/>
        </w:rPr>
      </w:pPr>
      <w:r>
        <w:rPr>
          <w:sz w:val="28"/>
          <w:szCs w:val="28"/>
        </w:rPr>
        <w:t>- о</w:t>
      </w:r>
      <w:r w:rsidRPr="000F7679">
        <w:rPr>
          <w:sz w:val="28"/>
          <w:szCs w:val="28"/>
        </w:rPr>
        <w:t xml:space="preserve">пределите </w:t>
      </w:r>
      <w:r>
        <w:rPr>
          <w:sz w:val="28"/>
          <w:szCs w:val="28"/>
        </w:rPr>
        <w:t>особенности таможенно-тарифного и нетарифного регулирования в указанной ситуации;</w:t>
      </w:r>
    </w:p>
    <w:p w14:paraId="2801C653" w14:textId="77777777" w:rsidR="000F7679" w:rsidRPr="000F7679" w:rsidRDefault="000F7679" w:rsidP="000F7679">
      <w:pPr>
        <w:ind w:firstLine="709"/>
        <w:jc w:val="both"/>
        <w:rPr>
          <w:sz w:val="28"/>
          <w:szCs w:val="28"/>
        </w:rPr>
      </w:pPr>
      <w:r>
        <w:rPr>
          <w:sz w:val="28"/>
          <w:szCs w:val="28"/>
        </w:rPr>
        <w:t>- перечислите перечень документов, необходимых для декларирования указанного товара</w:t>
      </w:r>
      <w:r w:rsidRPr="000F7679">
        <w:rPr>
          <w:sz w:val="28"/>
          <w:szCs w:val="28"/>
        </w:rPr>
        <w:t>.</w:t>
      </w:r>
    </w:p>
    <w:p w14:paraId="1842FA29" w14:textId="77777777" w:rsidR="00E45271" w:rsidRPr="00417404" w:rsidRDefault="00E45271" w:rsidP="004A6D2A">
      <w:pPr>
        <w:spacing w:line="276" w:lineRule="auto"/>
        <w:ind w:firstLine="709"/>
        <w:jc w:val="both"/>
        <w:rPr>
          <w:bCs/>
          <w:sz w:val="28"/>
          <w:szCs w:val="28"/>
        </w:rPr>
      </w:pPr>
    </w:p>
    <w:p w14:paraId="4795F9B0" w14:textId="72670277" w:rsidR="00E4096E" w:rsidRDefault="00F32E18" w:rsidP="00E4096E">
      <w:pPr>
        <w:spacing w:line="276" w:lineRule="auto"/>
        <w:ind w:firstLine="709"/>
        <w:jc w:val="center"/>
        <w:rPr>
          <w:b/>
          <w:bCs/>
          <w:sz w:val="28"/>
          <w:szCs w:val="28"/>
        </w:rPr>
      </w:pPr>
      <w:r>
        <w:rPr>
          <w:b/>
          <w:bCs/>
          <w:sz w:val="28"/>
          <w:szCs w:val="28"/>
        </w:rPr>
        <w:t>Перечень тем для контрольной</w:t>
      </w:r>
      <w:r w:rsidR="0096100D" w:rsidRPr="0096100D">
        <w:rPr>
          <w:b/>
          <w:bCs/>
          <w:sz w:val="28"/>
          <w:szCs w:val="28"/>
        </w:rPr>
        <w:t xml:space="preserve"> работы</w:t>
      </w:r>
      <w:bookmarkStart w:id="8" w:name="_Toc120547593"/>
    </w:p>
    <w:p w14:paraId="43672E95" w14:textId="497A2CD5" w:rsidR="00E4096E" w:rsidRPr="006D591B" w:rsidRDefault="00E4096E" w:rsidP="00E4096E">
      <w:pPr>
        <w:spacing w:line="276" w:lineRule="auto"/>
        <w:ind w:firstLine="709"/>
        <w:jc w:val="center"/>
        <w:rPr>
          <w:b/>
          <w:bCs/>
          <w:sz w:val="28"/>
          <w:szCs w:val="28"/>
          <w:lang w:val="x-none"/>
        </w:rPr>
      </w:pPr>
    </w:p>
    <w:p w14:paraId="24C1A991" w14:textId="77777777" w:rsidR="002254B3" w:rsidRPr="006448DB" w:rsidRDefault="002254B3" w:rsidP="006448DB">
      <w:pPr>
        <w:pStyle w:val="afff6"/>
        <w:numPr>
          <w:ilvl w:val="0"/>
          <w:numId w:val="10"/>
        </w:numPr>
        <w:tabs>
          <w:tab w:val="clear" w:pos="1077"/>
          <w:tab w:val="num" w:pos="993"/>
        </w:tabs>
        <w:spacing w:line="276" w:lineRule="auto"/>
        <w:ind w:firstLine="709"/>
      </w:pPr>
      <w:r w:rsidRPr="006448DB">
        <w:t xml:space="preserve">Мировой опыт тарифного регулирования внешнеторговой деятельности государства. </w:t>
      </w:r>
    </w:p>
    <w:p w14:paraId="3492DD31" w14:textId="77777777" w:rsidR="002254B3" w:rsidRPr="006448DB" w:rsidRDefault="002254B3" w:rsidP="006448DB">
      <w:pPr>
        <w:pStyle w:val="afff6"/>
        <w:numPr>
          <w:ilvl w:val="0"/>
          <w:numId w:val="10"/>
        </w:numPr>
        <w:tabs>
          <w:tab w:val="clear" w:pos="1077"/>
          <w:tab w:val="num" w:pos="993"/>
        </w:tabs>
        <w:spacing w:line="276" w:lineRule="auto"/>
        <w:ind w:firstLine="709"/>
      </w:pPr>
      <w:r w:rsidRPr="006448DB">
        <w:t>Таможенно-тарифная  политика в современных условиях.</w:t>
      </w:r>
    </w:p>
    <w:p w14:paraId="013C7F84" w14:textId="77777777" w:rsidR="002254B3" w:rsidRPr="006448DB" w:rsidRDefault="002254B3" w:rsidP="006448DB">
      <w:pPr>
        <w:pStyle w:val="afff6"/>
        <w:numPr>
          <w:ilvl w:val="0"/>
          <w:numId w:val="10"/>
        </w:numPr>
        <w:tabs>
          <w:tab w:val="clear" w:pos="1077"/>
          <w:tab w:val="num" w:pos="993"/>
        </w:tabs>
        <w:spacing w:line="276" w:lineRule="auto"/>
        <w:ind w:firstLine="709"/>
      </w:pPr>
      <w:r w:rsidRPr="006448DB">
        <w:t>Оценка механизма государственного регулирования внешнеторговой деятельности в Российской Федерации.</w:t>
      </w:r>
    </w:p>
    <w:p w14:paraId="08F48ED9" w14:textId="77777777" w:rsidR="002254B3" w:rsidRPr="006448DB" w:rsidRDefault="002254B3" w:rsidP="006448DB">
      <w:pPr>
        <w:pStyle w:val="afff6"/>
        <w:numPr>
          <w:ilvl w:val="0"/>
          <w:numId w:val="10"/>
        </w:numPr>
        <w:tabs>
          <w:tab w:val="clear" w:pos="1077"/>
          <w:tab w:val="num" w:pos="993"/>
        </w:tabs>
        <w:spacing w:line="276" w:lineRule="auto"/>
        <w:ind w:firstLine="709"/>
      </w:pPr>
      <w:r w:rsidRPr="006448DB">
        <w:t xml:space="preserve">Зарубежная практика разработки и применения таможенного тарифа (на примере страны или группы стран). </w:t>
      </w:r>
    </w:p>
    <w:p w14:paraId="2918CE89" w14:textId="77777777" w:rsidR="002254B3" w:rsidRPr="006448DB" w:rsidRDefault="002254B3" w:rsidP="006448DB">
      <w:pPr>
        <w:pStyle w:val="afff6"/>
        <w:numPr>
          <w:ilvl w:val="0"/>
          <w:numId w:val="10"/>
        </w:numPr>
        <w:tabs>
          <w:tab w:val="clear" w:pos="1077"/>
          <w:tab w:val="num" w:pos="993"/>
        </w:tabs>
        <w:spacing w:line="276" w:lineRule="auto"/>
        <w:ind w:firstLine="709"/>
      </w:pPr>
      <w:r w:rsidRPr="006448DB">
        <w:t>Организационно-правовое обеспечение таможенно-тарифного регулирования в иностранных государствах (союзах государств).</w:t>
      </w:r>
    </w:p>
    <w:p w14:paraId="37B8297C" w14:textId="77777777" w:rsidR="002254B3" w:rsidRPr="006448DB" w:rsidRDefault="002254B3" w:rsidP="006448DB">
      <w:pPr>
        <w:pStyle w:val="afff6"/>
        <w:numPr>
          <w:ilvl w:val="0"/>
          <w:numId w:val="10"/>
        </w:numPr>
        <w:tabs>
          <w:tab w:val="clear" w:pos="1077"/>
          <w:tab w:val="num" w:pos="993"/>
        </w:tabs>
        <w:spacing w:line="276" w:lineRule="auto"/>
        <w:ind w:firstLine="709"/>
      </w:pPr>
      <w:r w:rsidRPr="006448DB">
        <w:t xml:space="preserve">Организационно-правовое обеспечение таможенно-тарифного регулирования в России. </w:t>
      </w:r>
    </w:p>
    <w:p w14:paraId="2F1C55B9" w14:textId="7E50AC20" w:rsidR="002254B3" w:rsidRPr="006448DB" w:rsidRDefault="002254B3" w:rsidP="006448DB">
      <w:pPr>
        <w:pStyle w:val="afff6"/>
        <w:numPr>
          <w:ilvl w:val="0"/>
          <w:numId w:val="10"/>
        </w:numPr>
        <w:tabs>
          <w:tab w:val="clear" w:pos="1077"/>
          <w:tab w:val="num" w:pos="993"/>
        </w:tabs>
        <w:spacing w:line="276" w:lineRule="auto"/>
        <w:ind w:firstLine="709"/>
      </w:pPr>
      <w:r w:rsidRPr="006448DB">
        <w:t>Анализ нормативно</w:t>
      </w:r>
      <w:r w:rsidRPr="006448DB">
        <w:rPr>
          <w:lang w:val="ru-RU"/>
        </w:rPr>
        <w:t xml:space="preserve">й </w:t>
      </w:r>
      <w:r w:rsidRPr="006448DB">
        <w:t xml:space="preserve">правовой </w:t>
      </w:r>
      <w:r w:rsidRPr="006448DB">
        <w:rPr>
          <w:lang w:val="ru-RU"/>
        </w:rPr>
        <w:t>основы</w:t>
      </w:r>
      <w:r w:rsidRPr="006448DB">
        <w:t xml:space="preserve"> таможенно-тарифного регулирования внешнеторговой деятельности в Евразийском экономическом союзе.</w:t>
      </w:r>
    </w:p>
    <w:p w14:paraId="6D1169EE" w14:textId="77777777" w:rsidR="002254B3" w:rsidRPr="006448DB" w:rsidRDefault="002254B3" w:rsidP="006448DB">
      <w:pPr>
        <w:pStyle w:val="afff6"/>
        <w:numPr>
          <w:ilvl w:val="0"/>
          <w:numId w:val="10"/>
        </w:numPr>
        <w:tabs>
          <w:tab w:val="clear" w:pos="1077"/>
          <w:tab w:val="num" w:pos="993"/>
        </w:tabs>
        <w:spacing w:line="276" w:lineRule="auto"/>
        <w:ind w:firstLine="709"/>
      </w:pPr>
      <w:r w:rsidRPr="006448DB">
        <w:t>Порядок и практика взаимодействия таможенных и других компетентных органов в сфере таможенно-тарифного регулирования.</w:t>
      </w:r>
    </w:p>
    <w:p w14:paraId="5019B37D" w14:textId="77777777" w:rsidR="002254B3" w:rsidRPr="006448DB" w:rsidRDefault="002254B3" w:rsidP="006448DB">
      <w:pPr>
        <w:pStyle w:val="afff6"/>
        <w:numPr>
          <w:ilvl w:val="0"/>
          <w:numId w:val="10"/>
        </w:numPr>
        <w:tabs>
          <w:tab w:val="clear" w:pos="1077"/>
          <w:tab w:val="num" w:pos="993"/>
        </w:tabs>
        <w:spacing w:line="276" w:lineRule="auto"/>
        <w:ind w:firstLine="709"/>
      </w:pPr>
      <w:r w:rsidRPr="006448DB">
        <w:t>Таможенно-тарифное регулирование в условиях экономической интеграции.</w:t>
      </w:r>
    </w:p>
    <w:p w14:paraId="0507AF23"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lastRenderedPageBreak/>
        <w:t>Особенности таможенно-тарифного регулирования внешнеторговой деятельности при создании зоны свободной торговли.</w:t>
      </w:r>
    </w:p>
    <w:p w14:paraId="12D67456"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 xml:space="preserve"> Особенности таможенно-тарифного регулирования внешнеторговой деятельности  при создании таможенного союза.</w:t>
      </w:r>
    </w:p>
    <w:p w14:paraId="4839B792"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Изучение особенностей таможенно-тарифного регулирования внешнеторговой деятельности в Евразийском экономическом союзе.</w:t>
      </w:r>
    </w:p>
    <w:p w14:paraId="69443BF2"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Анализ практики применения таможенного тарифа (на примере продукции машиностроения).</w:t>
      </w:r>
    </w:p>
    <w:p w14:paraId="79BC9FEE"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Анализ практики применения таможенного тарифа (на примере продовольственных товаров).</w:t>
      </w:r>
    </w:p>
    <w:p w14:paraId="545078AD"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Анализ практики применения таможенного тарифа (на примере сырьевых товаров).</w:t>
      </w:r>
    </w:p>
    <w:p w14:paraId="2E327192"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Повышение эффективности  применения таможенного тарифа.</w:t>
      </w:r>
    </w:p>
    <w:p w14:paraId="603BB705"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Изучение роли таможенного тарифа в обеспечении конкурентоспособности товаров отечественных производителей.</w:t>
      </w:r>
    </w:p>
    <w:p w14:paraId="6DE91182"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Исследование роли таможенного тарифа в реализации экономических интересов государства.</w:t>
      </w:r>
    </w:p>
    <w:p w14:paraId="21518823"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Оценка реализации принципа эскалации в построении Единого таможенного тарифа Евразийского экономического союза.</w:t>
      </w:r>
    </w:p>
    <w:p w14:paraId="4FE06D5F"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Оценка реализация принципа достаточной дифференциации ставок таможенных пошлин и номенклатуры товаров при построении Единого таможенного тарифа Евразийского экономического союза.</w:t>
      </w:r>
    </w:p>
    <w:p w14:paraId="6FD0BA5D"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Оценка реализации принципа приоритетного развития и поддержки национального производителя в Едином таможенном тарифе Евразийского экономического союза.</w:t>
      </w:r>
    </w:p>
    <w:p w14:paraId="358A6E5B"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Анализ тенденций развития Единого таможенного тарифа Евразийского экономического союза.</w:t>
      </w:r>
    </w:p>
    <w:p w14:paraId="1AB87A8B"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Таможенно-тарифное регулирование как инструмент обеспечения экономической безопасности страны.</w:t>
      </w:r>
    </w:p>
    <w:p w14:paraId="3241E609"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Анализ таможенно-тарифного регулирования экспорта в Российской Федерации.</w:t>
      </w:r>
    </w:p>
    <w:p w14:paraId="2522C24F"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Влияние таможенных пошлин на цены внутреннего рынка (на примере конкретного товара, например: вино и виноматериалы, крепкий алкоголь, пиво, транспортные средства, продукция сельского хозяйства, продукция металлургической промышленности и т.п.).</w:t>
      </w:r>
    </w:p>
    <w:p w14:paraId="41851EC6"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Анализ применения ввозных таможенных пошлин на сырьевые товары, их влияние на конкурентоспособность российской продукции.</w:t>
      </w:r>
    </w:p>
    <w:p w14:paraId="2AFA761C"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Оценка обоснованности ввозных таможенных пошлин в Евразийском экономическом союзе.</w:t>
      </w:r>
    </w:p>
    <w:p w14:paraId="6591E464"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lastRenderedPageBreak/>
        <w:t>Оценка роли таможенных органов в обеспечении экономической безопасности России.</w:t>
      </w:r>
    </w:p>
    <w:p w14:paraId="28F3B076"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Механизм и практика формирования и применения таможенного тарифа.</w:t>
      </w:r>
    </w:p>
    <w:p w14:paraId="27C57A6E"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Факторы, влияющие на формирование таможенного тарифа.</w:t>
      </w:r>
    </w:p>
    <w:p w14:paraId="5DF6A673"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Экономическая сущность таможенной пошлины.</w:t>
      </w:r>
    </w:p>
    <w:p w14:paraId="5A5C7779"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Изучение экономической природы и функций таможенной пошлины.</w:t>
      </w:r>
    </w:p>
    <w:p w14:paraId="286033CD"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Изучение особенностей адвалорных и специфических ставок таможенных пошлин.</w:t>
      </w:r>
    </w:p>
    <w:p w14:paraId="3507A36C"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Проблемы выбора оптимального вида ставки пошлины (на примере отдельных товаров).</w:t>
      </w:r>
    </w:p>
    <w:p w14:paraId="215A0B9C" w14:textId="76B31FF2" w:rsidR="002254B3" w:rsidRPr="006448DB" w:rsidRDefault="002254B3" w:rsidP="006448DB">
      <w:pPr>
        <w:pStyle w:val="afff6"/>
        <w:numPr>
          <w:ilvl w:val="0"/>
          <w:numId w:val="10"/>
        </w:numPr>
        <w:tabs>
          <w:tab w:val="clear" w:pos="1077"/>
          <w:tab w:val="num" w:pos="1134"/>
        </w:tabs>
        <w:spacing w:line="276" w:lineRule="auto"/>
        <w:ind w:firstLine="709"/>
      </w:pPr>
      <w:r w:rsidRPr="006448DB">
        <w:t>Анализ практики применения особых (специальных, антидемпинговых, компенсационных) пошлин в Российской Федерации (</w:t>
      </w:r>
      <w:r w:rsidRPr="006448DB">
        <w:rPr>
          <w:lang w:val="ru-RU"/>
        </w:rPr>
        <w:t>ЕАЭС</w:t>
      </w:r>
      <w:r w:rsidRPr="006448DB">
        <w:t>).</w:t>
      </w:r>
    </w:p>
    <w:p w14:paraId="3E918C49"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Особенности таможенного регулирования в свободных (специальных, особых) экономических зонах.</w:t>
      </w:r>
    </w:p>
    <w:p w14:paraId="70BF90ED"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Таможенное регулирование в технико-внедренческих зонах.</w:t>
      </w:r>
    </w:p>
    <w:p w14:paraId="0027CE16"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Таможенное регулирование в промышленно-производственных зонах.</w:t>
      </w:r>
    </w:p>
    <w:p w14:paraId="7A8996A4"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Роль таможенных органов в создании и обеспечении благоприятных условий хозяйствования для участников внешнеэкономической деятельности в свободных (специальных, особых) экономических зонах.</w:t>
      </w:r>
    </w:p>
    <w:p w14:paraId="3B9042B0" w14:textId="50DD77E8" w:rsidR="002254B3" w:rsidRPr="006448DB" w:rsidRDefault="002254B3" w:rsidP="006448DB">
      <w:pPr>
        <w:pStyle w:val="afff6"/>
        <w:numPr>
          <w:ilvl w:val="0"/>
          <w:numId w:val="10"/>
        </w:numPr>
        <w:tabs>
          <w:tab w:val="clear" w:pos="1077"/>
          <w:tab w:val="num" w:pos="1134"/>
        </w:tabs>
        <w:spacing w:line="276" w:lineRule="auto"/>
        <w:ind w:firstLine="709"/>
      </w:pPr>
      <w:r w:rsidRPr="006448DB">
        <w:t>Правила определения происхождения товара и практика их применения.</w:t>
      </w:r>
    </w:p>
    <w:p w14:paraId="285B29F6"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Критерии достаточной переработки товара и их практическое использование в таможенной практике.</w:t>
      </w:r>
    </w:p>
    <w:p w14:paraId="4C659BE8" w14:textId="5B4DD5D2" w:rsidR="002254B3" w:rsidRPr="006448DB" w:rsidRDefault="002254B3" w:rsidP="006448DB">
      <w:pPr>
        <w:pStyle w:val="afff6"/>
        <w:numPr>
          <w:ilvl w:val="0"/>
          <w:numId w:val="10"/>
        </w:numPr>
        <w:tabs>
          <w:tab w:val="clear" w:pos="1077"/>
          <w:tab w:val="num" w:pos="1134"/>
        </w:tabs>
        <w:spacing w:line="276" w:lineRule="auto"/>
        <w:ind w:firstLine="709"/>
      </w:pPr>
      <w:r w:rsidRPr="006448DB">
        <w:t>Практика использования документов и сведений, подтверждающих происхождения товара.</w:t>
      </w:r>
    </w:p>
    <w:p w14:paraId="711AEF71" w14:textId="5410D19F" w:rsidR="002254B3" w:rsidRPr="006448DB" w:rsidRDefault="002254B3" w:rsidP="006448DB">
      <w:pPr>
        <w:pStyle w:val="afff6"/>
        <w:numPr>
          <w:ilvl w:val="0"/>
          <w:numId w:val="10"/>
        </w:numPr>
        <w:tabs>
          <w:tab w:val="clear" w:pos="1077"/>
          <w:tab w:val="num" w:pos="1134"/>
        </w:tabs>
        <w:spacing w:line="276" w:lineRule="auto"/>
        <w:ind w:firstLine="709"/>
      </w:pPr>
      <w:r w:rsidRPr="006448DB">
        <w:t>Анализ правонарушений в сфере определения, заявления и подтверждения происхождения товара.</w:t>
      </w:r>
    </w:p>
    <w:p w14:paraId="3160ABED"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Тарифные преференции: сущность, характеристика, цели применения, механизм практической реализации.</w:t>
      </w:r>
    </w:p>
    <w:p w14:paraId="64B06FE6"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Принципы построения единой системы тарифных преференций Евразийского экономического союза.</w:t>
      </w:r>
    </w:p>
    <w:p w14:paraId="5FC1AB5C"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Преференциальные системы в международной торговой практике.</w:t>
      </w:r>
    </w:p>
    <w:p w14:paraId="2B2CA902"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Совершенствование единой системы преференций Евразийского экономического союза.</w:t>
      </w:r>
    </w:p>
    <w:p w14:paraId="6B5C7C6E"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lastRenderedPageBreak/>
        <w:t xml:space="preserve">Тарифные льготы: сущность, характеристика, цели применения, механизм практической реализации. </w:t>
      </w:r>
    </w:p>
    <w:p w14:paraId="561E6578" w14:textId="2446B607" w:rsidR="002254B3" w:rsidRPr="006448DB" w:rsidRDefault="002254B3" w:rsidP="006448DB">
      <w:pPr>
        <w:pStyle w:val="afff6"/>
        <w:numPr>
          <w:ilvl w:val="0"/>
          <w:numId w:val="10"/>
        </w:numPr>
        <w:tabs>
          <w:tab w:val="clear" w:pos="1077"/>
          <w:tab w:val="num" w:pos="1134"/>
        </w:tabs>
        <w:spacing w:line="276" w:lineRule="auto"/>
        <w:ind w:firstLine="709"/>
      </w:pPr>
      <w:r w:rsidRPr="006448DB">
        <w:t>Оценка тарифных льгот как инструмента развития внешнеэкономических связей России.</w:t>
      </w:r>
    </w:p>
    <w:p w14:paraId="6727A0CE"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Формирование и функционирование систем таможенной оценки товаров в различных странах мира (сравнительный анализ).</w:t>
      </w:r>
    </w:p>
    <w:p w14:paraId="7650F478"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Таможенная оценка товаров и базисные условия поставки.</w:t>
      </w:r>
    </w:p>
    <w:p w14:paraId="1ABFA68B"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Анализ практики применения метода определения таможенной стоимости по стоимости сделки с ввозимыми товарами (метод 1).</w:t>
      </w:r>
    </w:p>
    <w:p w14:paraId="4564DB38"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Анализ практики применения методов определения таможенной стоимости товаров по стоимости сделки с идентичными/однородными товарами (методы 2 и 3).</w:t>
      </w:r>
    </w:p>
    <w:p w14:paraId="493ABA13"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Особенности применения методов вычитания (метод 4) и сложения (метод 5) при определении таможенной стоимости ввозимых товаров.</w:t>
      </w:r>
    </w:p>
    <w:p w14:paraId="6D0156B9"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Анализ практики применения резервного метода определения таможенной стоимости товаров.</w:t>
      </w:r>
    </w:p>
    <w:p w14:paraId="6768DFA8"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Практика определения таможенной стоимости вывозимых товаров.</w:t>
      </w:r>
    </w:p>
    <w:p w14:paraId="5A18F3B5"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Индикаторы риска в системе контроля таможенной стоимости товаров.</w:t>
      </w:r>
    </w:p>
    <w:p w14:paraId="5CE4E12A"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 xml:space="preserve">Организация оперативного мониторинга за достоверностью заявляемых сведений о товарах в системе контроля таможенной стоимости. </w:t>
      </w:r>
    </w:p>
    <w:p w14:paraId="539F0337"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 xml:space="preserve">Показатели контракта, учитываемые при контроле таможенной стоимости товаров. </w:t>
      </w:r>
    </w:p>
    <w:p w14:paraId="5148A7B6"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Обобщение опыта борьбы с недостоверным декларированием кода товара и страны его происхождения.</w:t>
      </w:r>
    </w:p>
    <w:p w14:paraId="6B56CD34"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Анализ нарушений таможенного законодательства, связанных с таможенной стоимостью.</w:t>
      </w:r>
    </w:p>
    <w:p w14:paraId="7C0B26CB"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 xml:space="preserve">Практика принятия таможенными органами решения по таможенной стоимости. </w:t>
      </w:r>
    </w:p>
    <w:p w14:paraId="45D4B0A8" w14:textId="77777777" w:rsidR="002254B3" w:rsidRPr="006448DB" w:rsidRDefault="002254B3" w:rsidP="006448DB">
      <w:pPr>
        <w:pStyle w:val="afff6"/>
        <w:numPr>
          <w:ilvl w:val="0"/>
          <w:numId w:val="10"/>
        </w:numPr>
        <w:tabs>
          <w:tab w:val="clear" w:pos="1077"/>
          <w:tab w:val="num" w:pos="1134"/>
        </w:tabs>
        <w:spacing w:line="276" w:lineRule="auto"/>
        <w:ind w:firstLine="709"/>
      </w:pPr>
      <w:r w:rsidRPr="006448DB">
        <w:t>Особенности определения и контроля таможенной стоимости товаров, перемещаемых физическими лицами.</w:t>
      </w:r>
    </w:p>
    <w:p w14:paraId="43391DE7" w14:textId="77777777" w:rsidR="0026728D" w:rsidRPr="006448DB" w:rsidRDefault="002254B3" w:rsidP="006448DB">
      <w:pPr>
        <w:pStyle w:val="afff6"/>
        <w:numPr>
          <w:ilvl w:val="0"/>
          <w:numId w:val="10"/>
        </w:numPr>
        <w:tabs>
          <w:tab w:val="clear" w:pos="1077"/>
          <w:tab w:val="num" w:pos="1134"/>
        </w:tabs>
        <w:spacing w:line="276" w:lineRule="auto"/>
        <w:ind w:firstLine="709"/>
      </w:pPr>
      <w:r w:rsidRPr="006448DB">
        <w:t>Оценка факторов, влияющих на таможенную стоимость товаров, перемещаемых через таможенную границу Евразийского экономического союза.</w:t>
      </w:r>
    </w:p>
    <w:p w14:paraId="190548DD" w14:textId="77777777" w:rsidR="0026728D" w:rsidRPr="006448DB" w:rsidRDefault="002254B3" w:rsidP="006448DB">
      <w:pPr>
        <w:pStyle w:val="afff6"/>
        <w:numPr>
          <w:ilvl w:val="0"/>
          <w:numId w:val="10"/>
        </w:numPr>
        <w:tabs>
          <w:tab w:val="clear" w:pos="1077"/>
          <w:tab w:val="num" w:pos="1134"/>
        </w:tabs>
        <w:spacing w:line="276" w:lineRule="auto"/>
        <w:ind w:firstLine="709"/>
      </w:pPr>
      <w:r w:rsidRPr="006448DB">
        <w:t xml:space="preserve">Совершенствование системы запретов и ограничений внешнеторговой деятельности </w:t>
      </w:r>
      <w:r w:rsidRPr="006448DB">
        <w:rPr>
          <w:rFonts w:eastAsia="SimSun"/>
          <w:lang w:eastAsia="zh-CN"/>
        </w:rPr>
        <w:t>в условиях членства Российской Федерации в ВТО.</w:t>
      </w:r>
    </w:p>
    <w:p w14:paraId="4C1E0535" w14:textId="77777777" w:rsidR="0026728D" w:rsidRPr="006448DB" w:rsidRDefault="002254B3" w:rsidP="006448DB">
      <w:pPr>
        <w:pStyle w:val="afff6"/>
        <w:numPr>
          <w:ilvl w:val="0"/>
          <w:numId w:val="10"/>
        </w:numPr>
        <w:tabs>
          <w:tab w:val="clear" w:pos="1077"/>
          <w:tab w:val="num" w:pos="1134"/>
        </w:tabs>
        <w:spacing w:line="276" w:lineRule="auto"/>
        <w:ind w:firstLine="709"/>
      </w:pPr>
      <w:r w:rsidRPr="006448DB">
        <w:lastRenderedPageBreak/>
        <w:t>Анализ особенностей функционирования единой системы нетарифного регулирования государств-членов Евразийского экономического союза.</w:t>
      </w:r>
    </w:p>
    <w:p w14:paraId="634FEE11" w14:textId="77777777" w:rsidR="0026728D" w:rsidRPr="006448DB" w:rsidRDefault="002254B3" w:rsidP="006448DB">
      <w:pPr>
        <w:pStyle w:val="afff6"/>
        <w:numPr>
          <w:ilvl w:val="0"/>
          <w:numId w:val="10"/>
        </w:numPr>
        <w:tabs>
          <w:tab w:val="clear" w:pos="1077"/>
          <w:tab w:val="num" w:pos="1134"/>
        </w:tabs>
        <w:spacing w:line="276" w:lineRule="auto"/>
        <w:ind w:firstLine="709"/>
      </w:pPr>
      <w:r w:rsidRPr="006448DB">
        <w:t>Анализ системы запретов и ограничений в сфере внешней торговли товарами в условиях функционирования Евразийского экономического союза.</w:t>
      </w:r>
    </w:p>
    <w:p w14:paraId="5E04B60D" w14:textId="77777777" w:rsidR="0026728D" w:rsidRPr="006448DB" w:rsidRDefault="002254B3" w:rsidP="006448DB">
      <w:pPr>
        <w:pStyle w:val="afff6"/>
        <w:numPr>
          <w:ilvl w:val="0"/>
          <w:numId w:val="10"/>
        </w:numPr>
        <w:tabs>
          <w:tab w:val="clear" w:pos="1077"/>
          <w:tab w:val="num" w:pos="1134"/>
        </w:tabs>
        <w:spacing w:line="276" w:lineRule="auto"/>
        <w:ind w:firstLine="709"/>
      </w:pPr>
      <w:r w:rsidRPr="006448DB">
        <w:rPr>
          <w:rFonts w:eastAsia="SimSun"/>
          <w:lang w:eastAsia="zh-CN"/>
        </w:rPr>
        <w:t>Совершенствование</w:t>
      </w:r>
      <w:r w:rsidRPr="006448DB">
        <w:rPr>
          <w:rFonts w:eastAsia="SimSun"/>
          <w:color w:val="00B050"/>
          <w:lang w:eastAsia="zh-CN"/>
        </w:rPr>
        <w:t xml:space="preserve"> </w:t>
      </w:r>
      <w:r w:rsidRPr="006448DB">
        <w:rPr>
          <w:rFonts w:eastAsia="SimSun"/>
          <w:lang w:eastAsia="zh-CN"/>
        </w:rPr>
        <w:t xml:space="preserve">единых мер </w:t>
      </w:r>
      <w:r w:rsidRPr="006448DB">
        <w:t>нетарифного регулирования внешней торговли товарами, установленных законодательством Евразийского экономического союза.</w:t>
      </w:r>
    </w:p>
    <w:p w14:paraId="511B4C9D" w14:textId="77777777" w:rsidR="0026728D" w:rsidRPr="006448DB" w:rsidRDefault="002254B3" w:rsidP="006448DB">
      <w:pPr>
        <w:pStyle w:val="afff6"/>
        <w:numPr>
          <w:ilvl w:val="0"/>
          <w:numId w:val="10"/>
        </w:numPr>
        <w:tabs>
          <w:tab w:val="clear" w:pos="1077"/>
          <w:tab w:val="num" w:pos="1134"/>
        </w:tabs>
        <w:spacing w:line="276" w:lineRule="auto"/>
        <w:ind w:firstLine="709"/>
      </w:pPr>
      <w:r w:rsidRPr="006448DB">
        <w:t>Меры нетарифного регулирования внешней торговли товарами в условиях функционирования Евразийского экономического союза.</w:t>
      </w:r>
    </w:p>
    <w:p w14:paraId="0FD2C6FF" w14:textId="77777777" w:rsidR="0026728D" w:rsidRPr="006448DB" w:rsidRDefault="002254B3" w:rsidP="006448DB">
      <w:pPr>
        <w:pStyle w:val="afff6"/>
        <w:numPr>
          <w:ilvl w:val="0"/>
          <w:numId w:val="10"/>
        </w:numPr>
        <w:tabs>
          <w:tab w:val="clear" w:pos="1077"/>
          <w:tab w:val="num" w:pos="1134"/>
        </w:tabs>
        <w:spacing w:line="276" w:lineRule="auto"/>
        <w:ind w:firstLine="709"/>
      </w:pPr>
      <w:r w:rsidRPr="006448DB">
        <w:t>Анализ структуры мер нетарифного регулирования внешней торговли товарами государств-членов Евразийского экономического союза.</w:t>
      </w:r>
    </w:p>
    <w:p w14:paraId="67E549B4" w14:textId="77777777" w:rsidR="0026728D" w:rsidRPr="006448DB" w:rsidRDefault="002254B3" w:rsidP="006448DB">
      <w:pPr>
        <w:pStyle w:val="afff6"/>
        <w:numPr>
          <w:ilvl w:val="0"/>
          <w:numId w:val="10"/>
        </w:numPr>
        <w:tabs>
          <w:tab w:val="clear" w:pos="1077"/>
          <w:tab w:val="num" w:pos="1134"/>
        </w:tabs>
        <w:spacing w:line="276" w:lineRule="auto"/>
        <w:ind w:firstLine="709"/>
      </w:pPr>
      <w:r w:rsidRPr="006448DB">
        <w:t xml:space="preserve">Квотирование импорта и экспорта товаров в условиях функционирования Евразийского экономического союза. </w:t>
      </w:r>
    </w:p>
    <w:p w14:paraId="22AA08B5" w14:textId="77777777" w:rsidR="0026728D" w:rsidRPr="006448DB" w:rsidRDefault="002254B3" w:rsidP="006448DB">
      <w:pPr>
        <w:pStyle w:val="afff6"/>
        <w:numPr>
          <w:ilvl w:val="0"/>
          <w:numId w:val="10"/>
        </w:numPr>
        <w:tabs>
          <w:tab w:val="clear" w:pos="1077"/>
          <w:tab w:val="num" w:pos="1134"/>
        </w:tabs>
        <w:spacing w:line="276" w:lineRule="auto"/>
        <w:ind w:firstLine="709"/>
      </w:pPr>
      <w:r w:rsidRPr="006448DB">
        <w:t>Лицензирование в сфере внешней торговли товарами в условиях функционирования Евразийского экономического союза.</w:t>
      </w:r>
    </w:p>
    <w:p w14:paraId="58633629" w14:textId="7121B59B" w:rsidR="0026728D" w:rsidRPr="006448DB" w:rsidRDefault="002254B3" w:rsidP="006448DB">
      <w:pPr>
        <w:pStyle w:val="afff6"/>
        <w:numPr>
          <w:ilvl w:val="0"/>
          <w:numId w:val="10"/>
        </w:numPr>
        <w:tabs>
          <w:tab w:val="clear" w:pos="1077"/>
          <w:tab w:val="num" w:pos="1134"/>
        </w:tabs>
        <w:spacing w:line="276" w:lineRule="auto"/>
        <w:ind w:firstLine="709"/>
        <w:rPr>
          <w:rStyle w:val="s3"/>
        </w:rPr>
      </w:pPr>
      <w:r w:rsidRPr="006448DB">
        <w:rPr>
          <w:rStyle w:val="s3"/>
        </w:rPr>
        <w:t>Анализ практики применения специальных защитных в Российской Федерации в</w:t>
      </w:r>
      <w:r w:rsidR="0026728D" w:rsidRPr="006448DB">
        <w:rPr>
          <w:rStyle w:val="s3"/>
          <w:lang w:val="ru-RU"/>
        </w:rPr>
        <w:t xml:space="preserve"> </w:t>
      </w:r>
      <w:r w:rsidRPr="006448DB">
        <w:rPr>
          <w:rStyle w:val="s3"/>
        </w:rPr>
        <w:t xml:space="preserve">условиях функционирования </w:t>
      </w:r>
      <w:r w:rsidRPr="006448DB">
        <w:t>Евразийского экономического союза</w:t>
      </w:r>
      <w:r w:rsidRPr="006448DB">
        <w:rPr>
          <w:rStyle w:val="s3"/>
        </w:rPr>
        <w:t>.</w:t>
      </w:r>
    </w:p>
    <w:p w14:paraId="17B6FBAD" w14:textId="1E0DAF07" w:rsidR="0026728D" w:rsidRPr="006448DB" w:rsidRDefault="002254B3" w:rsidP="006448DB">
      <w:pPr>
        <w:pStyle w:val="afff6"/>
        <w:numPr>
          <w:ilvl w:val="0"/>
          <w:numId w:val="10"/>
        </w:numPr>
        <w:tabs>
          <w:tab w:val="clear" w:pos="1077"/>
          <w:tab w:val="num" w:pos="1134"/>
        </w:tabs>
        <w:spacing w:line="276" w:lineRule="auto"/>
        <w:ind w:firstLine="709"/>
        <w:rPr>
          <w:rStyle w:val="s3"/>
        </w:rPr>
      </w:pPr>
      <w:r w:rsidRPr="006448DB">
        <w:rPr>
          <w:rStyle w:val="s2"/>
        </w:rPr>
        <w:t>Лицензирование экспорта и импорта</w:t>
      </w:r>
      <w:r w:rsidRPr="006448DB">
        <w:rPr>
          <w:rStyle w:val="s3"/>
        </w:rPr>
        <w:t>: назначение, случаи применения, механизм практической реализации.</w:t>
      </w:r>
    </w:p>
    <w:p w14:paraId="4A8E49CB" w14:textId="77777777" w:rsidR="0026728D" w:rsidRPr="006448DB" w:rsidRDefault="002254B3" w:rsidP="006448DB">
      <w:pPr>
        <w:pStyle w:val="afff6"/>
        <w:numPr>
          <w:ilvl w:val="0"/>
          <w:numId w:val="10"/>
        </w:numPr>
        <w:tabs>
          <w:tab w:val="clear" w:pos="1077"/>
          <w:tab w:val="num" w:pos="1134"/>
        </w:tabs>
        <w:spacing w:line="276" w:lineRule="auto"/>
        <w:ind w:firstLine="709"/>
        <w:rPr>
          <w:rStyle w:val="s3"/>
        </w:rPr>
      </w:pPr>
      <w:r w:rsidRPr="006448DB">
        <w:rPr>
          <w:rStyle w:val="s2"/>
        </w:rPr>
        <w:t>Квотирование экспорта и  импорта</w:t>
      </w:r>
      <w:r w:rsidRPr="006448DB">
        <w:rPr>
          <w:rStyle w:val="s3"/>
        </w:rPr>
        <w:t>: назначение,  случаи применения, механизм практической реализации.</w:t>
      </w:r>
    </w:p>
    <w:p w14:paraId="15AFD3C6" w14:textId="77777777" w:rsidR="0026728D" w:rsidRPr="006448DB" w:rsidRDefault="002254B3" w:rsidP="006448DB">
      <w:pPr>
        <w:pStyle w:val="afff6"/>
        <w:numPr>
          <w:ilvl w:val="0"/>
          <w:numId w:val="10"/>
        </w:numPr>
        <w:tabs>
          <w:tab w:val="clear" w:pos="1077"/>
          <w:tab w:val="num" w:pos="1134"/>
        </w:tabs>
        <w:spacing w:line="252" w:lineRule="auto"/>
        <w:ind w:firstLine="709"/>
      </w:pPr>
      <w:r w:rsidRPr="006448DB">
        <w:t>Порядок перемещения через таможенную границу Евразийского экономического союза наркотических средств, психотропных веществ и их прекурсоров.</w:t>
      </w:r>
    </w:p>
    <w:p w14:paraId="7EA60CE2" w14:textId="77777777" w:rsidR="0026728D" w:rsidRPr="006448DB" w:rsidRDefault="002254B3" w:rsidP="006448DB">
      <w:pPr>
        <w:pStyle w:val="afff6"/>
        <w:numPr>
          <w:ilvl w:val="0"/>
          <w:numId w:val="10"/>
        </w:numPr>
        <w:tabs>
          <w:tab w:val="clear" w:pos="1077"/>
          <w:tab w:val="num" w:pos="1134"/>
        </w:tabs>
        <w:spacing w:line="252" w:lineRule="auto"/>
        <w:ind w:firstLine="709"/>
      </w:pPr>
      <w:r w:rsidRPr="006448DB">
        <w:t>Порядок перемещения через таможенную границу Евразийского экономического союза ядовитых веществ, не являющихся прекурсорами наркотических средств и психотропных веществ.</w:t>
      </w:r>
    </w:p>
    <w:p w14:paraId="70A7FADA" w14:textId="77777777" w:rsidR="0026728D" w:rsidRPr="006448DB" w:rsidRDefault="002254B3" w:rsidP="006448DB">
      <w:pPr>
        <w:pStyle w:val="afff6"/>
        <w:numPr>
          <w:ilvl w:val="0"/>
          <w:numId w:val="10"/>
        </w:numPr>
        <w:tabs>
          <w:tab w:val="clear" w:pos="1077"/>
          <w:tab w:val="num" w:pos="1134"/>
        </w:tabs>
        <w:spacing w:line="252" w:lineRule="auto"/>
        <w:ind w:firstLine="709"/>
      </w:pPr>
      <w:r w:rsidRPr="006448DB">
        <w:t xml:space="preserve">Особенности перемещения через таможенную границу Евразийского экономического союза </w:t>
      </w:r>
      <w:proofErr w:type="spellStart"/>
      <w:r w:rsidRPr="006448DB">
        <w:t>озоноразрушающих</w:t>
      </w:r>
      <w:proofErr w:type="spellEnd"/>
      <w:r w:rsidRPr="006448DB">
        <w:t xml:space="preserve"> веществ и содержащей их продукции.</w:t>
      </w:r>
    </w:p>
    <w:p w14:paraId="78F55CA4" w14:textId="77777777" w:rsidR="0026728D" w:rsidRPr="006448DB" w:rsidRDefault="002254B3" w:rsidP="006448DB">
      <w:pPr>
        <w:pStyle w:val="afff6"/>
        <w:numPr>
          <w:ilvl w:val="0"/>
          <w:numId w:val="10"/>
        </w:numPr>
        <w:tabs>
          <w:tab w:val="clear" w:pos="1077"/>
          <w:tab w:val="num" w:pos="1134"/>
        </w:tabs>
        <w:spacing w:line="252" w:lineRule="auto"/>
        <w:ind w:firstLine="709"/>
      </w:pPr>
      <w:r w:rsidRPr="006448DB">
        <w:t>Порядок ввоза на таможенную территорию Евразийского экономического союза лекарственных средств и фармацевтических субстанций.</w:t>
      </w:r>
    </w:p>
    <w:p w14:paraId="24EA0508" w14:textId="77777777" w:rsidR="0026728D" w:rsidRPr="006448DB" w:rsidRDefault="002254B3" w:rsidP="006448DB">
      <w:pPr>
        <w:pStyle w:val="afff6"/>
        <w:numPr>
          <w:ilvl w:val="0"/>
          <w:numId w:val="10"/>
        </w:numPr>
        <w:tabs>
          <w:tab w:val="clear" w:pos="1077"/>
          <w:tab w:val="num" w:pos="1134"/>
        </w:tabs>
        <w:spacing w:line="252" w:lineRule="auto"/>
        <w:ind w:firstLine="709"/>
      </w:pPr>
      <w:r w:rsidRPr="006448DB">
        <w:t xml:space="preserve">Порядок перемещения через таможенную границу Евразийского экономического союза культурных ценностей, документов национальных архивных фондов и оригиналов архивных документов. </w:t>
      </w:r>
    </w:p>
    <w:p w14:paraId="229A4625" w14:textId="77777777" w:rsidR="0026728D" w:rsidRPr="006448DB" w:rsidRDefault="002254B3" w:rsidP="006448DB">
      <w:pPr>
        <w:pStyle w:val="afff6"/>
        <w:numPr>
          <w:ilvl w:val="0"/>
          <w:numId w:val="10"/>
        </w:numPr>
        <w:tabs>
          <w:tab w:val="clear" w:pos="1077"/>
          <w:tab w:val="num" w:pos="1134"/>
        </w:tabs>
        <w:spacing w:line="252" w:lineRule="auto"/>
        <w:ind w:firstLine="709"/>
      </w:pPr>
      <w:r w:rsidRPr="006448DB">
        <w:lastRenderedPageBreak/>
        <w:t>Особенности ввоза на таможенную территорию Евразийского экономического союза радиоэлектронных средств и (или) высокочастотных устройств гражданского назначения.</w:t>
      </w:r>
    </w:p>
    <w:p w14:paraId="77AFEF2C" w14:textId="77777777" w:rsidR="0026728D" w:rsidRPr="006448DB" w:rsidRDefault="002254B3" w:rsidP="006448DB">
      <w:pPr>
        <w:pStyle w:val="afff6"/>
        <w:numPr>
          <w:ilvl w:val="0"/>
          <w:numId w:val="10"/>
        </w:numPr>
        <w:tabs>
          <w:tab w:val="clear" w:pos="1077"/>
          <w:tab w:val="num" w:pos="1134"/>
        </w:tabs>
        <w:spacing w:line="252" w:lineRule="auto"/>
        <w:ind w:firstLine="709"/>
      </w:pPr>
      <w:r w:rsidRPr="006448DB">
        <w:t>Порядок ввоза на таможенную территорию Евразийского экономического союза и вывоза с таможенной территории Евразийского экономического союза служебного и гражданского оружия, его основных частей и патронов к нему.</w:t>
      </w:r>
    </w:p>
    <w:p w14:paraId="1495F3A5" w14:textId="77777777" w:rsidR="0026728D" w:rsidRPr="006448DB" w:rsidRDefault="002254B3" w:rsidP="006448DB">
      <w:pPr>
        <w:pStyle w:val="afff6"/>
        <w:numPr>
          <w:ilvl w:val="0"/>
          <w:numId w:val="10"/>
        </w:numPr>
        <w:tabs>
          <w:tab w:val="clear" w:pos="1077"/>
          <w:tab w:val="num" w:pos="1134"/>
        </w:tabs>
        <w:spacing w:line="252" w:lineRule="auto"/>
        <w:ind w:firstLine="709"/>
      </w:pPr>
      <w:r w:rsidRPr="006448DB">
        <w:t xml:space="preserve">Меры государственного контроля за трансграничным перемещением опасных отходов. </w:t>
      </w:r>
    </w:p>
    <w:p w14:paraId="26792A0D" w14:textId="77777777" w:rsidR="0026728D" w:rsidRPr="006448DB" w:rsidRDefault="002254B3" w:rsidP="006448DB">
      <w:pPr>
        <w:pStyle w:val="afff6"/>
        <w:numPr>
          <w:ilvl w:val="0"/>
          <w:numId w:val="10"/>
        </w:numPr>
        <w:tabs>
          <w:tab w:val="clear" w:pos="1077"/>
          <w:tab w:val="num" w:pos="1134"/>
        </w:tabs>
        <w:spacing w:line="252" w:lineRule="auto"/>
        <w:ind w:firstLine="709"/>
      </w:pPr>
      <w:r w:rsidRPr="006448DB">
        <w:t xml:space="preserve">Порядок вывоза с таможенной территории Евразийского экономического союза и ввоза на таможенную территорию Евразийского экономического союза драгоценных </w:t>
      </w:r>
      <w:r w:rsidR="0026728D" w:rsidRPr="006448DB">
        <w:t xml:space="preserve">металлов и </w:t>
      </w:r>
      <w:r w:rsidRPr="006448DB">
        <w:t>камней.</w:t>
      </w:r>
    </w:p>
    <w:p w14:paraId="416FDBE6" w14:textId="77777777" w:rsidR="0026728D" w:rsidRPr="006448DB" w:rsidRDefault="002254B3" w:rsidP="006448DB">
      <w:pPr>
        <w:pStyle w:val="afff6"/>
        <w:numPr>
          <w:ilvl w:val="0"/>
          <w:numId w:val="10"/>
        </w:numPr>
        <w:tabs>
          <w:tab w:val="clear" w:pos="1077"/>
          <w:tab w:val="num" w:pos="1134"/>
        </w:tabs>
        <w:spacing w:line="252" w:lineRule="auto"/>
        <w:ind w:firstLine="709"/>
      </w:pPr>
      <w:r w:rsidRPr="006448DB">
        <w:t>Особенности перемещения через таможенную границу Евразийского экономического союза видов дикой фауны и флоры, находящихся под угрозой исчезновения (СИТЕС).</w:t>
      </w:r>
    </w:p>
    <w:p w14:paraId="1ED7D612" w14:textId="77777777" w:rsidR="0026728D" w:rsidRPr="006448DB" w:rsidRDefault="002254B3" w:rsidP="006448DB">
      <w:pPr>
        <w:pStyle w:val="afff6"/>
        <w:numPr>
          <w:ilvl w:val="0"/>
          <w:numId w:val="10"/>
        </w:numPr>
        <w:tabs>
          <w:tab w:val="clear" w:pos="1077"/>
          <w:tab w:val="num" w:pos="1134"/>
        </w:tabs>
        <w:spacing w:line="252" w:lineRule="auto"/>
        <w:ind w:firstLine="709"/>
      </w:pPr>
      <w:r w:rsidRPr="006448DB">
        <w:t>Порядок вывоза с таможенной территории Евразийского экономического союза коллекций и предметов коллекционирования по минералогии и палеонтологии.</w:t>
      </w:r>
    </w:p>
    <w:p w14:paraId="24F1E2CD" w14:textId="77777777" w:rsidR="0026728D" w:rsidRPr="006448DB" w:rsidRDefault="002254B3" w:rsidP="006448DB">
      <w:pPr>
        <w:pStyle w:val="afff6"/>
        <w:numPr>
          <w:ilvl w:val="0"/>
          <w:numId w:val="10"/>
        </w:numPr>
        <w:tabs>
          <w:tab w:val="clear" w:pos="1077"/>
          <w:tab w:val="num" w:pos="1134"/>
        </w:tabs>
        <w:spacing w:line="276" w:lineRule="auto"/>
        <w:ind w:firstLine="709"/>
      </w:pPr>
      <w:r w:rsidRPr="006448DB">
        <w:t xml:space="preserve">Анализ особенностей вывоза с таможенной территории Евразийского экономического союза диких живых животных и отдельных дикорастущих растений. </w:t>
      </w:r>
    </w:p>
    <w:p w14:paraId="1800A418" w14:textId="77777777" w:rsidR="00F55D0E" w:rsidRPr="006448DB" w:rsidRDefault="002254B3" w:rsidP="006448DB">
      <w:pPr>
        <w:pStyle w:val="afff6"/>
        <w:numPr>
          <w:ilvl w:val="0"/>
          <w:numId w:val="10"/>
        </w:numPr>
        <w:tabs>
          <w:tab w:val="clear" w:pos="1077"/>
          <w:tab w:val="num" w:pos="1134"/>
        </w:tabs>
        <w:spacing w:line="276" w:lineRule="auto"/>
        <w:ind w:firstLine="709"/>
      </w:pPr>
      <w:r w:rsidRPr="006448DB">
        <w:t xml:space="preserve">Особенности таможенного контроля отдельных категорий товаров (по выбору </w:t>
      </w:r>
      <w:r w:rsidR="00F55D0E" w:rsidRPr="006448DB">
        <w:rPr>
          <w:lang w:val="ru-RU"/>
        </w:rPr>
        <w:t>обучающегося</w:t>
      </w:r>
      <w:r w:rsidRPr="006448DB">
        <w:t>), перемещение которых через таможенную границу Евразийского экономического союза осуществляется в соответствии с разрешительным порядком.</w:t>
      </w:r>
    </w:p>
    <w:p w14:paraId="11B508B4" w14:textId="691BA340" w:rsidR="00F55D0E" w:rsidRPr="006448DB" w:rsidRDefault="002254B3" w:rsidP="006448DB">
      <w:pPr>
        <w:pStyle w:val="afff6"/>
        <w:numPr>
          <w:ilvl w:val="0"/>
          <w:numId w:val="10"/>
        </w:numPr>
        <w:tabs>
          <w:tab w:val="clear" w:pos="1077"/>
          <w:tab w:val="num" w:pos="1134"/>
        </w:tabs>
        <w:spacing w:line="276" w:lineRule="auto"/>
        <w:ind w:firstLine="709"/>
      </w:pPr>
      <w:r w:rsidRPr="006448DB">
        <w:t>Анализ особенностей соблюдения запретов и ограничений в отношении товаров, импорт которых на таможенную территорию Евразийского экономического союза осуществляется в рамках тарифных квот.</w:t>
      </w:r>
    </w:p>
    <w:p w14:paraId="2394D513" w14:textId="77777777" w:rsidR="00F55D0E" w:rsidRPr="006448DB" w:rsidRDefault="002254B3" w:rsidP="006448DB">
      <w:pPr>
        <w:pStyle w:val="afff6"/>
        <w:numPr>
          <w:ilvl w:val="0"/>
          <w:numId w:val="10"/>
        </w:numPr>
        <w:tabs>
          <w:tab w:val="clear" w:pos="1077"/>
          <w:tab w:val="num" w:pos="1134"/>
        </w:tabs>
        <w:spacing w:line="276" w:lineRule="auto"/>
        <w:ind w:firstLine="709"/>
      </w:pPr>
      <w:r w:rsidRPr="006448DB">
        <w:t>Особенности соблюдения запретов и ограничений в отношении  товаров, при экспорте и (или) импорте которых установлены количественные ограничения.</w:t>
      </w:r>
    </w:p>
    <w:p w14:paraId="12563A0D" w14:textId="77777777" w:rsidR="00F55D0E" w:rsidRPr="006448DB" w:rsidRDefault="002254B3" w:rsidP="006448DB">
      <w:pPr>
        <w:pStyle w:val="afff6"/>
        <w:numPr>
          <w:ilvl w:val="0"/>
          <w:numId w:val="10"/>
        </w:numPr>
        <w:tabs>
          <w:tab w:val="clear" w:pos="1077"/>
          <w:tab w:val="num" w:pos="1134"/>
        </w:tabs>
        <w:spacing w:line="276" w:lineRule="auto"/>
        <w:ind w:firstLine="709"/>
      </w:pPr>
      <w:r w:rsidRPr="006448DB">
        <w:t>Методы и элементы системы экспортного контроля Российской Федерации.</w:t>
      </w:r>
    </w:p>
    <w:p w14:paraId="60219E6E" w14:textId="77777777" w:rsidR="00F55D0E" w:rsidRPr="006448DB" w:rsidRDefault="002254B3" w:rsidP="006448DB">
      <w:pPr>
        <w:pStyle w:val="afff6"/>
        <w:numPr>
          <w:ilvl w:val="0"/>
          <w:numId w:val="10"/>
        </w:numPr>
        <w:tabs>
          <w:tab w:val="clear" w:pos="1077"/>
          <w:tab w:val="num" w:pos="1134"/>
        </w:tabs>
        <w:spacing w:line="252" w:lineRule="auto"/>
        <w:ind w:firstLine="709"/>
      </w:pPr>
      <w:r w:rsidRPr="006448DB">
        <w:t>Разрешительный порядок осуществления внешнеэкономических операций с контролируемыми товарами и технологиями.</w:t>
      </w:r>
    </w:p>
    <w:p w14:paraId="7BBB0D88" w14:textId="77777777" w:rsidR="00F55D0E" w:rsidRPr="006448DB" w:rsidRDefault="002254B3" w:rsidP="006448DB">
      <w:pPr>
        <w:pStyle w:val="afff6"/>
        <w:numPr>
          <w:ilvl w:val="0"/>
          <w:numId w:val="10"/>
        </w:numPr>
        <w:tabs>
          <w:tab w:val="clear" w:pos="1077"/>
          <w:tab w:val="num" w:pos="1134"/>
        </w:tabs>
        <w:spacing w:line="276" w:lineRule="auto"/>
        <w:ind w:firstLine="709"/>
      </w:pPr>
      <w:r w:rsidRPr="006448DB">
        <w:t>Порядок перемещения через таможенную границу Евразийского экономического союза продукции военного назначения.</w:t>
      </w:r>
    </w:p>
    <w:p w14:paraId="4430703A" w14:textId="77777777" w:rsidR="00F55D0E" w:rsidRPr="006448DB" w:rsidRDefault="002254B3" w:rsidP="006448DB">
      <w:pPr>
        <w:pStyle w:val="afff6"/>
        <w:numPr>
          <w:ilvl w:val="0"/>
          <w:numId w:val="10"/>
        </w:numPr>
        <w:tabs>
          <w:tab w:val="clear" w:pos="1077"/>
          <w:tab w:val="num" w:pos="1134"/>
        </w:tabs>
        <w:spacing w:line="276" w:lineRule="auto"/>
        <w:ind w:firstLine="709"/>
      </w:pPr>
      <w:r w:rsidRPr="006448DB">
        <w:t>Анализ особенностей перемещения через таможенную границу Евразийского экономического союза товаров, подлежащих ветеринарному контролю.</w:t>
      </w:r>
    </w:p>
    <w:p w14:paraId="0E6A747A" w14:textId="77777777" w:rsidR="00F55D0E" w:rsidRPr="006448DB" w:rsidRDefault="002254B3" w:rsidP="006448DB">
      <w:pPr>
        <w:pStyle w:val="afff6"/>
        <w:numPr>
          <w:ilvl w:val="0"/>
          <w:numId w:val="10"/>
        </w:numPr>
        <w:tabs>
          <w:tab w:val="clear" w:pos="1077"/>
          <w:tab w:val="num" w:pos="1134"/>
        </w:tabs>
        <w:spacing w:line="276" w:lineRule="auto"/>
        <w:ind w:firstLine="709"/>
      </w:pPr>
      <w:r w:rsidRPr="006448DB">
        <w:lastRenderedPageBreak/>
        <w:t>Анализ особенностей ввоза на таможенную территорию Евразийского экономического союза товаров, подлежащих карантинному фитосанитарному контролю.</w:t>
      </w:r>
    </w:p>
    <w:p w14:paraId="216705D8" w14:textId="77777777" w:rsidR="00F55D0E" w:rsidRPr="006448DB" w:rsidRDefault="002254B3" w:rsidP="006448DB">
      <w:pPr>
        <w:pStyle w:val="afff6"/>
        <w:numPr>
          <w:ilvl w:val="0"/>
          <w:numId w:val="10"/>
        </w:numPr>
        <w:tabs>
          <w:tab w:val="clear" w:pos="1077"/>
          <w:tab w:val="num" w:pos="1134"/>
        </w:tabs>
        <w:spacing w:line="276" w:lineRule="auto"/>
        <w:ind w:firstLine="709"/>
      </w:pPr>
      <w:r w:rsidRPr="006448DB">
        <w:t>Анализ особенностей ввоза на таможенную территорию Евразийского экономического союза товаров, подлежащих санитарно-эпидемиологическому контролю.</w:t>
      </w:r>
    </w:p>
    <w:p w14:paraId="22B725D9" w14:textId="77777777" w:rsidR="00F55D0E" w:rsidRPr="006448DB" w:rsidRDefault="002254B3" w:rsidP="006448DB">
      <w:pPr>
        <w:pStyle w:val="afff6"/>
        <w:numPr>
          <w:ilvl w:val="0"/>
          <w:numId w:val="10"/>
        </w:numPr>
        <w:tabs>
          <w:tab w:val="clear" w:pos="1077"/>
          <w:tab w:val="num" w:pos="1134"/>
        </w:tabs>
        <w:spacing w:line="276" w:lineRule="auto"/>
        <w:ind w:firstLine="709"/>
        <w:rPr>
          <w:rStyle w:val="s3"/>
        </w:rPr>
      </w:pPr>
      <w:r w:rsidRPr="006448DB">
        <w:rPr>
          <w:rStyle w:val="s3"/>
        </w:rPr>
        <w:t xml:space="preserve">Практика применения запретов и ограничений в отношении товаров, перемещаемых </w:t>
      </w:r>
      <w:r w:rsidRPr="006448DB">
        <w:t>через таможенную границу Евразийского экономического союза</w:t>
      </w:r>
      <w:r w:rsidRPr="006448DB">
        <w:rPr>
          <w:rStyle w:val="s3"/>
        </w:rPr>
        <w:t xml:space="preserve"> физическими лицами.</w:t>
      </w:r>
    </w:p>
    <w:p w14:paraId="4296C20C" w14:textId="77777777" w:rsidR="00F55D0E" w:rsidRPr="006448DB" w:rsidRDefault="002254B3" w:rsidP="006448DB">
      <w:pPr>
        <w:pStyle w:val="afff6"/>
        <w:numPr>
          <w:ilvl w:val="0"/>
          <w:numId w:val="10"/>
        </w:numPr>
        <w:tabs>
          <w:tab w:val="clear" w:pos="1077"/>
          <w:tab w:val="num" w:pos="1134"/>
        </w:tabs>
        <w:spacing w:line="276" w:lineRule="auto"/>
        <w:ind w:firstLine="709"/>
      </w:pPr>
      <w:r w:rsidRPr="006448DB">
        <w:rPr>
          <w:rStyle w:val="s3"/>
        </w:rPr>
        <w:t xml:space="preserve">Анализ роли таможенных органов в обеспечении контроля за соблюдением запретов и ограничений  в отношении товаров, перемещаемых </w:t>
      </w:r>
      <w:r w:rsidRPr="006448DB">
        <w:t xml:space="preserve">через таможенную границу Евразийского экономического союза. </w:t>
      </w:r>
    </w:p>
    <w:p w14:paraId="2580A2B5" w14:textId="77777777" w:rsidR="00F55D0E" w:rsidRPr="006448DB" w:rsidRDefault="002254B3" w:rsidP="006448DB">
      <w:pPr>
        <w:pStyle w:val="afff6"/>
        <w:numPr>
          <w:ilvl w:val="0"/>
          <w:numId w:val="10"/>
        </w:numPr>
        <w:tabs>
          <w:tab w:val="clear" w:pos="1077"/>
          <w:tab w:val="num" w:pos="1134"/>
        </w:tabs>
        <w:spacing w:line="276" w:lineRule="auto"/>
        <w:ind w:firstLine="709"/>
        <w:rPr>
          <w:rStyle w:val="s3"/>
        </w:rPr>
      </w:pPr>
      <w:r w:rsidRPr="006448DB">
        <w:rPr>
          <w:rStyle w:val="s3"/>
        </w:rPr>
        <w:t>Анализ нарушений таможенного законодательства, связанных с соблюдением запретов и ограничений внешней торговли товарами.</w:t>
      </w:r>
    </w:p>
    <w:p w14:paraId="4BB7CD3C" w14:textId="6D78A54E" w:rsidR="00E4096E" w:rsidRPr="006448DB" w:rsidRDefault="002254B3" w:rsidP="006448DB">
      <w:pPr>
        <w:pStyle w:val="afff6"/>
        <w:numPr>
          <w:ilvl w:val="0"/>
          <w:numId w:val="10"/>
        </w:numPr>
        <w:tabs>
          <w:tab w:val="clear" w:pos="1077"/>
          <w:tab w:val="num" w:pos="1134"/>
        </w:tabs>
        <w:spacing w:line="276" w:lineRule="auto"/>
        <w:ind w:firstLine="709"/>
      </w:pPr>
      <w:r w:rsidRPr="006448DB">
        <w:t>Организационная структура системы подтверждения соответствия Российской Федерации в условиях функционирования Евразийского экономического союза.</w:t>
      </w:r>
      <w:r w:rsidRPr="006448DB">
        <w:rPr>
          <w:color w:val="7030A0"/>
          <w:spacing w:val="-3"/>
        </w:rPr>
        <w:t xml:space="preserve"> </w:t>
      </w:r>
    </w:p>
    <w:p w14:paraId="2B64DB06" w14:textId="77777777" w:rsidR="00430944" w:rsidRDefault="00430944" w:rsidP="009A0869">
      <w:pPr>
        <w:pStyle w:val="1"/>
        <w:spacing w:before="0"/>
        <w:ind w:firstLine="709"/>
        <w:jc w:val="both"/>
        <w:rPr>
          <w:rFonts w:ascii="Times New Roman" w:hAnsi="Times New Roman" w:cs="Times New Roman"/>
          <w:b/>
          <w:bCs/>
          <w:color w:val="000000" w:themeColor="text1"/>
          <w:sz w:val="28"/>
          <w:szCs w:val="28"/>
        </w:rPr>
      </w:pPr>
    </w:p>
    <w:p w14:paraId="092DE62A" w14:textId="61C05AB6" w:rsidR="003153A4" w:rsidRPr="009A0869" w:rsidRDefault="003153A4" w:rsidP="009A0869">
      <w:pPr>
        <w:pStyle w:val="1"/>
        <w:spacing w:before="0"/>
        <w:ind w:firstLine="709"/>
        <w:jc w:val="both"/>
        <w:rPr>
          <w:rFonts w:ascii="Times New Roman" w:hAnsi="Times New Roman" w:cs="Times New Roman"/>
          <w:b/>
          <w:bCs/>
          <w:color w:val="000000" w:themeColor="text1"/>
          <w:sz w:val="28"/>
          <w:szCs w:val="28"/>
        </w:rPr>
      </w:pPr>
      <w:r w:rsidRPr="009A0869">
        <w:rPr>
          <w:rFonts w:ascii="Times New Roman" w:hAnsi="Times New Roman" w:cs="Times New Roman"/>
          <w:b/>
          <w:bCs/>
          <w:color w:val="000000" w:themeColor="text1"/>
          <w:sz w:val="28"/>
          <w:szCs w:val="28"/>
        </w:rPr>
        <w:t>7. Фонд оценочных средств для проведения промежуточной аттестации обучающихся по дисциплине</w:t>
      </w:r>
      <w:bookmarkEnd w:id="8"/>
    </w:p>
    <w:p w14:paraId="40E38B3C" w14:textId="77777777" w:rsidR="003153A4" w:rsidRPr="00181AB2" w:rsidRDefault="003153A4" w:rsidP="00181AB2">
      <w:pPr>
        <w:ind w:firstLine="709"/>
        <w:rPr>
          <w:b/>
          <w:bCs/>
          <w:sz w:val="28"/>
          <w:szCs w:val="28"/>
        </w:rPr>
      </w:pPr>
      <w:bookmarkStart w:id="9" w:name="_Toc423080111"/>
      <w:bookmarkStart w:id="10" w:name="_Toc506804995"/>
      <w:r w:rsidRPr="00181AB2">
        <w:rPr>
          <w:b/>
          <w:bCs/>
          <w:sz w:val="28"/>
          <w:szCs w:val="28"/>
        </w:rPr>
        <w:t xml:space="preserve">7.1. Перечень компетенций </w:t>
      </w:r>
      <w:bookmarkEnd w:id="9"/>
      <w:bookmarkEnd w:id="10"/>
    </w:p>
    <w:p w14:paraId="297CD1C8" w14:textId="77777777" w:rsidR="005F124B" w:rsidRPr="008A1F83" w:rsidRDefault="005F124B" w:rsidP="005F124B">
      <w:pPr>
        <w:ind w:firstLine="709"/>
        <w:jc w:val="both"/>
        <w:rPr>
          <w:sz w:val="28"/>
          <w:szCs w:val="28"/>
        </w:rPr>
      </w:pPr>
      <w:bookmarkStart w:id="11" w:name="_Toc517734279"/>
      <w:r w:rsidRPr="00B8356A">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w:t>
      </w:r>
      <w:r w:rsidRPr="008A1F83">
        <w:rPr>
          <w:sz w:val="28"/>
          <w:szCs w:val="28"/>
        </w:rPr>
        <w:t>программы».</w:t>
      </w:r>
    </w:p>
    <w:p w14:paraId="562892AB" w14:textId="77777777" w:rsidR="003153A4" w:rsidRPr="00181AB2" w:rsidRDefault="003153A4" w:rsidP="00181AB2">
      <w:pPr>
        <w:ind w:firstLine="709"/>
        <w:jc w:val="both"/>
        <w:rPr>
          <w:b/>
          <w:bCs/>
          <w:sz w:val="28"/>
          <w:szCs w:val="28"/>
        </w:rPr>
      </w:pPr>
      <w:r w:rsidRPr="00181AB2">
        <w:rPr>
          <w:b/>
          <w:bCs/>
          <w:sz w:val="28"/>
          <w:szCs w:val="28"/>
        </w:rPr>
        <w:t>7.2. Типовые контрольные задания или иные материалы, необходимые для оценки знаний, умений и навыков</w:t>
      </w:r>
      <w:bookmarkEnd w:id="11"/>
    </w:p>
    <w:p w14:paraId="6D8F974A" w14:textId="77777777" w:rsidR="003153A4" w:rsidRPr="00E23B66" w:rsidRDefault="003153A4" w:rsidP="00181AB2">
      <w:pPr>
        <w:ind w:firstLine="709"/>
        <w:jc w:val="right"/>
        <w:rPr>
          <w:sz w:val="28"/>
          <w:szCs w:val="28"/>
        </w:rPr>
      </w:pPr>
      <w:r w:rsidRPr="00E23B66">
        <w:rPr>
          <w:sz w:val="28"/>
          <w:szCs w:val="28"/>
        </w:rPr>
        <w:t>Таблица 5</w:t>
      </w:r>
    </w:p>
    <w:p w14:paraId="3379F16F" w14:textId="2FFE640C" w:rsidR="00DD7908" w:rsidRPr="008E68C8" w:rsidRDefault="00DD7908" w:rsidP="003153A4">
      <w:pPr>
        <w:ind w:firstLine="709"/>
        <w:jc w:val="center"/>
        <w:outlineLvl w:val="0"/>
        <w:rPr>
          <w:b/>
          <w:bCs/>
          <w:color w:val="FF0000"/>
          <w:sz w:val="28"/>
          <w:szCs w:val="28"/>
        </w:rPr>
      </w:pPr>
    </w:p>
    <w:tbl>
      <w:tblPr>
        <w:tblStyle w:val="ac"/>
        <w:tblW w:w="5425" w:type="pct"/>
        <w:tblInd w:w="-572" w:type="dxa"/>
        <w:tblLook w:val="04A0" w:firstRow="1" w:lastRow="0" w:firstColumn="1" w:lastColumn="0" w:noHBand="0" w:noVBand="1"/>
      </w:tblPr>
      <w:tblGrid>
        <w:gridCol w:w="2552"/>
        <w:gridCol w:w="2552"/>
        <w:gridCol w:w="2575"/>
        <w:gridCol w:w="2454"/>
      </w:tblGrid>
      <w:tr w:rsidR="00243806" w:rsidRPr="006448DB" w14:paraId="62F5E2C4" w14:textId="276BEBB0" w:rsidTr="00E2771D">
        <w:tc>
          <w:tcPr>
            <w:tcW w:w="1259" w:type="pct"/>
          </w:tcPr>
          <w:p w14:paraId="4A775394" w14:textId="2565F287" w:rsidR="00344FE8" w:rsidRPr="006448DB" w:rsidRDefault="00344FE8" w:rsidP="00D91B73">
            <w:pPr>
              <w:tabs>
                <w:tab w:val="left" w:pos="540"/>
              </w:tabs>
              <w:contextualSpacing/>
              <w:jc w:val="center"/>
            </w:pPr>
            <w:r w:rsidRPr="006448DB">
              <w:rPr>
                <w:b/>
                <w:bCs/>
              </w:rPr>
              <w:t>Наименование компетенции</w:t>
            </w:r>
          </w:p>
        </w:tc>
        <w:tc>
          <w:tcPr>
            <w:tcW w:w="1259" w:type="pct"/>
          </w:tcPr>
          <w:p w14:paraId="29DE3F74" w14:textId="7B725B41" w:rsidR="00344FE8" w:rsidRPr="006448DB" w:rsidRDefault="00344FE8" w:rsidP="00D91B73">
            <w:pPr>
              <w:tabs>
                <w:tab w:val="left" w:pos="540"/>
              </w:tabs>
              <w:contextualSpacing/>
              <w:jc w:val="center"/>
            </w:pPr>
            <w:r w:rsidRPr="006448DB">
              <w:rPr>
                <w:b/>
                <w:bCs/>
              </w:rPr>
              <w:t>Наименование индикаторов достижения компетенции</w:t>
            </w:r>
          </w:p>
        </w:tc>
        <w:tc>
          <w:tcPr>
            <w:tcW w:w="1271" w:type="pct"/>
          </w:tcPr>
          <w:p w14:paraId="4E350461" w14:textId="50E4BD9F" w:rsidR="00344FE8" w:rsidRPr="006448DB" w:rsidRDefault="00344FE8" w:rsidP="00D91B73">
            <w:pPr>
              <w:tabs>
                <w:tab w:val="left" w:pos="540"/>
              </w:tabs>
              <w:contextualSpacing/>
              <w:jc w:val="center"/>
            </w:pPr>
            <w:r w:rsidRPr="006448DB">
              <w:rPr>
                <w:b/>
                <w:bCs/>
              </w:rPr>
              <w:t>Результаты обучения (умения и знания), соотнесенные с индикаторами достижения компетенции</w:t>
            </w:r>
          </w:p>
        </w:tc>
        <w:tc>
          <w:tcPr>
            <w:tcW w:w="1211" w:type="pct"/>
          </w:tcPr>
          <w:p w14:paraId="723D7B07" w14:textId="35D915E6" w:rsidR="00344FE8" w:rsidRPr="006448DB" w:rsidRDefault="00344FE8" w:rsidP="00D91B73">
            <w:pPr>
              <w:tabs>
                <w:tab w:val="left" w:pos="540"/>
              </w:tabs>
              <w:contextualSpacing/>
              <w:jc w:val="center"/>
              <w:rPr>
                <w:b/>
                <w:bCs/>
              </w:rPr>
            </w:pPr>
            <w:r w:rsidRPr="006448DB">
              <w:rPr>
                <w:b/>
                <w:bCs/>
              </w:rPr>
              <w:t>Типовые контрольные задания</w:t>
            </w:r>
          </w:p>
        </w:tc>
      </w:tr>
      <w:tr w:rsidR="009E4728" w:rsidRPr="006448DB" w14:paraId="791BF3F2" w14:textId="77777777" w:rsidTr="00E2771D">
        <w:trPr>
          <w:trHeight w:val="18720"/>
        </w:trPr>
        <w:tc>
          <w:tcPr>
            <w:tcW w:w="1259" w:type="pct"/>
          </w:tcPr>
          <w:p w14:paraId="0D6A3C34" w14:textId="77777777" w:rsidR="009E4728" w:rsidRDefault="009E4728" w:rsidP="009E4728">
            <w:pPr>
              <w:jc w:val="both"/>
            </w:pPr>
            <w:r w:rsidRPr="00BB07DC">
              <w:rPr>
                <w:sz w:val="24"/>
                <w:szCs w:val="24"/>
              </w:rPr>
              <w:lastRenderedPageBreak/>
              <w:t>Способность использовать международные торговые и таможенные соглашения при осуществлении профессиональной деятельности, определять подлежащие уплате таможенные платежи в соответствии с выбранной таможенной процедурой (ПКП-2)</w:t>
            </w:r>
          </w:p>
          <w:p w14:paraId="2F380BFD" w14:textId="42FD6075" w:rsidR="009E4728" w:rsidRPr="006448DB" w:rsidRDefault="009E4728" w:rsidP="007F347D">
            <w:pPr>
              <w:tabs>
                <w:tab w:val="left" w:pos="540"/>
              </w:tabs>
              <w:contextualSpacing/>
              <w:jc w:val="both"/>
            </w:pPr>
          </w:p>
        </w:tc>
        <w:tc>
          <w:tcPr>
            <w:tcW w:w="1259" w:type="pct"/>
          </w:tcPr>
          <w:p w14:paraId="6C5D5B23" w14:textId="77777777" w:rsidR="00A540AF" w:rsidRDefault="00A540AF" w:rsidP="00A540AF">
            <w:pPr>
              <w:jc w:val="both"/>
            </w:pPr>
            <w:r>
              <w:t xml:space="preserve">1. </w:t>
            </w:r>
            <w:r w:rsidRPr="00BB07DC">
              <w:rPr>
                <w:sz w:val="24"/>
                <w:szCs w:val="24"/>
              </w:rPr>
              <w:t>Владеет навыками определения таможенных процедур и таможенной стоимости, исходя из анализа особенностей внешнеэкономической деятельности компании и специфики перемещаемых товаров</w:t>
            </w:r>
            <w:r>
              <w:t>.</w:t>
            </w:r>
          </w:p>
          <w:p w14:paraId="2DAEF14B" w14:textId="542CE23A" w:rsidR="009E4728" w:rsidRPr="006448DB" w:rsidRDefault="009E4728" w:rsidP="007F347D">
            <w:pPr>
              <w:pStyle w:val="ConsPlusNormal"/>
              <w:ind w:firstLine="0"/>
              <w:jc w:val="both"/>
              <w:rPr>
                <w:rFonts w:ascii="Times New Roman" w:hAnsi="Times New Roman" w:cs="Times New Roman"/>
                <w:sz w:val="22"/>
                <w:szCs w:val="22"/>
              </w:rPr>
            </w:pPr>
          </w:p>
        </w:tc>
        <w:tc>
          <w:tcPr>
            <w:tcW w:w="1271" w:type="pct"/>
          </w:tcPr>
          <w:p w14:paraId="425B3030" w14:textId="77777777" w:rsidR="00A540AF" w:rsidRPr="00C531A2" w:rsidRDefault="00A540AF" w:rsidP="00A540AF">
            <w:pPr>
              <w:tabs>
                <w:tab w:val="left" w:pos="540"/>
              </w:tabs>
              <w:spacing w:line="228" w:lineRule="auto"/>
              <w:contextualSpacing/>
              <w:jc w:val="both"/>
              <w:rPr>
                <w:sz w:val="24"/>
                <w:szCs w:val="24"/>
              </w:rPr>
            </w:pPr>
            <w:r w:rsidRPr="00C531A2">
              <w:rPr>
                <w:sz w:val="24"/>
                <w:szCs w:val="24"/>
              </w:rPr>
              <w:t xml:space="preserve">Знать международные торговые соглашения, иные международные договоры и соглашения для ведения бизнеса в сфере внешней торговли. </w:t>
            </w:r>
          </w:p>
          <w:p w14:paraId="5AD3598D" w14:textId="3F546F23" w:rsidR="009E4728" w:rsidRPr="006448DB" w:rsidRDefault="00A540AF" w:rsidP="00A540AF">
            <w:pPr>
              <w:rPr>
                <w:bCs/>
                <w:highlight w:val="yellow"/>
              </w:rPr>
            </w:pPr>
            <w:r w:rsidRPr="00C531A2">
              <w:rPr>
                <w:sz w:val="24"/>
                <w:szCs w:val="24"/>
              </w:rPr>
              <w:t xml:space="preserve">Уметь </w:t>
            </w:r>
            <w:r>
              <w:rPr>
                <w:sz w:val="24"/>
                <w:szCs w:val="24"/>
              </w:rPr>
              <w:t>о</w:t>
            </w:r>
            <w:r>
              <w:t xml:space="preserve">пределять </w:t>
            </w:r>
            <w:r w:rsidRPr="00BB07DC">
              <w:rPr>
                <w:sz w:val="24"/>
                <w:szCs w:val="24"/>
              </w:rPr>
              <w:t>таможенны</w:t>
            </w:r>
            <w:r>
              <w:rPr>
                <w:sz w:val="24"/>
                <w:szCs w:val="24"/>
              </w:rPr>
              <w:t>е</w:t>
            </w:r>
            <w:r w:rsidRPr="00BB07DC">
              <w:rPr>
                <w:sz w:val="24"/>
                <w:szCs w:val="24"/>
              </w:rPr>
              <w:t xml:space="preserve"> процедур</w:t>
            </w:r>
            <w:r>
              <w:rPr>
                <w:sz w:val="24"/>
                <w:szCs w:val="24"/>
              </w:rPr>
              <w:t>ы</w:t>
            </w:r>
            <w:r w:rsidRPr="00BB07DC">
              <w:rPr>
                <w:sz w:val="24"/>
                <w:szCs w:val="24"/>
              </w:rPr>
              <w:t xml:space="preserve"> и таможенн</w:t>
            </w:r>
            <w:r>
              <w:rPr>
                <w:sz w:val="24"/>
                <w:szCs w:val="24"/>
              </w:rPr>
              <w:t>у</w:t>
            </w:r>
            <w:r>
              <w:t>ю</w:t>
            </w:r>
            <w:r w:rsidRPr="00BB07DC">
              <w:rPr>
                <w:sz w:val="24"/>
                <w:szCs w:val="24"/>
              </w:rPr>
              <w:t xml:space="preserve"> стоимост</w:t>
            </w:r>
            <w:r>
              <w:rPr>
                <w:sz w:val="24"/>
                <w:szCs w:val="24"/>
              </w:rPr>
              <w:t>ь</w:t>
            </w:r>
            <w:r w:rsidRPr="00BB07DC">
              <w:rPr>
                <w:sz w:val="24"/>
                <w:szCs w:val="24"/>
              </w:rPr>
              <w:t>, исходя из анализа особенностей внешнеэкономической деятельности компании и специфики перемещаемых товаров</w:t>
            </w:r>
            <w:r w:rsidRPr="00C531A2">
              <w:rPr>
                <w:sz w:val="24"/>
                <w:szCs w:val="24"/>
              </w:rPr>
              <w:t>.</w:t>
            </w:r>
          </w:p>
        </w:tc>
        <w:tc>
          <w:tcPr>
            <w:tcW w:w="1211" w:type="pct"/>
          </w:tcPr>
          <w:p w14:paraId="6C40E448" w14:textId="26ED79CF" w:rsidR="009E4728" w:rsidRDefault="009E4728" w:rsidP="007F347D">
            <w:pPr>
              <w:jc w:val="both"/>
              <w:rPr>
                <w:color w:val="000000" w:themeColor="text1"/>
              </w:rPr>
            </w:pPr>
            <w:r w:rsidRPr="006448DB">
              <w:rPr>
                <w:bCs/>
              </w:rPr>
              <w:t>Задание 1.</w:t>
            </w:r>
            <w:r w:rsidR="00E2771D">
              <w:rPr>
                <w:bCs/>
              </w:rPr>
              <w:t xml:space="preserve"> </w:t>
            </w:r>
            <w:r w:rsidRPr="006448DB">
              <w:rPr>
                <w:color w:val="000000" w:themeColor="text1"/>
              </w:rPr>
              <w:t>Охарактеризуйте особенности применения таможенно-тарифных и нетарифных мер на следующем примере: в</w:t>
            </w:r>
            <w:r w:rsidRPr="006448DB">
              <w:t xml:space="preserve"> </w:t>
            </w:r>
            <w:r w:rsidR="00E2771D">
              <w:t>РФ</w:t>
            </w:r>
            <w:r w:rsidRPr="006448DB">
              <w:t xml:space="preserve"> из Китая ввозится товар – чеснок свежий (в корнеплодах). Код товара по ТН ВЭД ЕАЭС – 0703 20 000 0, таможенная стоимость 1500000 руб. </w:t>
            </w:r>
            <w:r w:rsidRPr="006448DB">
              <w:rPr>
                <w:color w:val="000000" w:themeColor="text1"/>
              </w:rPr>
              <w:t>Курс</w:t>
            </w:r>
            <w:r w:rsidR="00E2771D">
              <w:rPr>
                <w:color w:val="000000" w:themeColor="text1"/>
              </w:rPr>
              <w:t xml:space="preserve"> валют по данным</w:t>
            </w:r>
            <w:r w:rsidRPr="006448DB">
              <w:rPr>
                <w:color w:val="000000" w:themeColor="text1"/>
              </w:rPr>
              <w:t xml:space="preserve"> ЦБ РФ на дату </w:t>
            </w:r>
            <w:r w:rsidR="00E2771D">
              <w:rPr>
                <w:color w:val="000000" w:themeColor="text1"/>
              </w:rPr>
              <w:t>решения задачи)</w:t>
            </w:r>
            <w:r w:rsidRPr="006448DB">
              <w:rPr>
                <w:color w:val="000000" w:themeColor="text1"/>
              </w:rPr>
              <w:t>.</w:t>
            </w:r>
          </w:p>
          <w:p w14:paraId="0F3DBEFB" w14:textId="77777777" w:rsidR="00E2771D" w:rsidRDefault="00E2771D" w:rsidP="00B5610E">
            <w:pPr>
              <w:jc w:val="both"/>
              <w:rPr>
                <w:bCs/>
              </w:rPr>
            </w:pPr>
          </w:p>
          <w:p w14:paraId="152E259F" w14:textId="424CCBBB" w:rsidR="009E4728" w:rsidRPr="006448DB" w:rsidRDefault="009E4728" w:rsidP="00B5610E">
            <w:pPr>
              <w:jc w:val="both"/>
              <w:rPr>
                <w:bCs/>
              </w:rPr>
            </w:pPr>
            <w:r w:rsidRPr="006448DB">
              <w:rPr>
                <w:bCs/>
              </w:rPr>
              <w:t xml:space="preserve">Задание </w:t>
            </w:r>
            <w:r w:rsidR="00E2771D">
              <w:rPr>
                <w:bCs/>
              </w:rPr>
              <w:t>2</w:t>
            </w:r>
            <w:r w:rsidRPr="006448DB">
              <w:rPr>
                <w:bCs/>
              </w:rPr>
              <w:t xml:space="preserve">. Порядок применения Товарной номенклатуры внешнеэкономической деятельности ЕАЭС. </w:t>
            </w:r>
          </w:p>
          <w:p w14:paraId="2665FA0A" w14:textId="77777777" w:rsidR="009E4728" w:rsidRPr="006448DB" w:rsidRDefault="009E4728" w:rsidP="007F347D">
            <w:pPr>
              <w:jc w:val="both"/>
              <w:rPr>
                <w:bCs/>
              </w:rPr>
            </w:pPr>
          </w:p>
          <w:p w14:paraId="31360ABB" w14:textId="4AB33B9E" w:rsidR="009E4728" w:rsidRPr="006448DB" w:rsidRDefault="009E4728" w:rsidP="00FA2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448DB">
              <w:rPr>
                <w:bCs/>
              </w:rPr>
              <w:t xml:space="preserve">Задание </w:t>
            </w:r>
            <w:r w:rsidR="00E2771D">
              <w:rPr>
                <w:bCs/>
              </w:rPr>
              <w:t>3</w:t>
            </w:r>
            <w:r w:rsidRPr="006448DB">
              <w:rPr>
                <w:bCs/>
              </w:rPr>
              <w:t xml:space="preserve">. </w:t>
            </w:r>
            <w:r w:rsidRPr="006448DB">
              <w:t xml:space="preserve">В адрес российской фирмы по внешнеторговому контракту с японской   фирмой поступил товар, указанный в декларации на товары, как «Термосы металлические с </w:t>
            </w:r>
            <w:proofErr w:type="spellStart"/>
            <w:r w:rsidRPr="006448DB">
              <w:t>пневмонасосом</w:t>
            </w:r>
            <w:proofErr w:type="spellEnd"/>
            <w:r w:rsidRPr="006448DB">
              <w:t xml:space="preserve"> в собранном виде, со стеклянной колбой …, объем 1л. и 2 л., артикул. Товар поступил для продажи в торговой сети. </w:t>
            </w:r>
          </w:p>
          <w:p w14:paraId="01466B26" w14:textId="7F66BB3C" w:rsidR="009E4728" w:rsidRPr="006448DB" w:rsidRDefault="009E4728" w:rsidP="00FA2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448DB">
              <w:t xml:space="preserve">Стоимость товаров, включая транспортировку – 20000.00 долларов США. </w:t>
            </w:r>
          </w:p>
          <w:p w14:paraId="058941A9" w14:textId="77777777" w:rsidR="009E4728" w:rsidRPr="006448DB" w:rsidRDefault="009E4728" w:rsidP="00FA2EC9">
            <w:pPr>
              <w:jc w:val="both"/>
            </w:pPr>
            <w:r w:rsidRPr="006448DB">
              <w:t>1. Определить код товара по ТН ВЭД ЕАЭС и ставку таможенной пошлины.</w:t>
            </w:r>
          </w:p>
          <w:p w14:paraId="6BA6CD39" w14:textId="590305F9" w:rsidR="009E4728" w:rsidRPr="006448DB" w:rsidRDefault="009E4728" w:rsidP="00E2771D">
            <w:pPr>
              <w:jc w:val="both"/>
            </w:pPr>
            <w:r w:rsidRPr="006448DB">
              <w:t>2. Определить особенности таможенно-тарифного и нетарифного регулирования в указанной ситуации.</w:t>
            </w:r>
          </w:p>
        </w:tc>
      </w:tr>
      <w:tr w:rsidR="00E2771D" w:rsidRPr="006448DB" w14:paraId="1F17A6A8" w14:textId="3B90FC44" w:rsidTr="00E2771D">
        <w:tc>
          <w:tcPr>
            <w:tcW w:w="1259" w:type="pct"/>
            <w:vMerge w:val="restart"/>
          </w:tcPr>
          <w:p w14:paraId="2202ACA5" w14:textId="77777777" w:rsidR="00E2771D" w:rsidRDefault="00E2771D" w:rsidP="00E2771D">
            <w:pPr>
              <w:jc w:val="both"/>
            </w:pPr>
            <w:r w:rsidRPr="00BB07DC">
              <w:rPr>
                <w:sz w:val="24"/>
                <w:szCs w:val="24"/>
              </w:rPr>
              <w:lastRenderedPageBreak/>
              <w:t>Способность оценивать налоговые последствия внешнеэкономических операций, осуществлять налоговое консультирование экономических субъектов в сфере своих профессиональных обязанностей (ПКП-3)</w:t>
            </w:r>
          </w:p>
          <w:p w14:paraId="5D8A8551" w14:textId="3C3D9826" w:rsidR="00E2771D" w:rsidRPr="006448DB" w:rsidRDefault="00E2771D" w:rsidP="00E2771D">
            <w:pPr>
              <w:tabs>
                <w:tab w:val="left" w:pos="540"/>
              </w:tabs>
              <w:contextualSpacing/>
              <w:jc w:val="both"/>
            </w:pPr>
          </w:p>
        </w:tc>
        <w:tc>
          <w:tcPr>
            <w:tcW w:w="1259" w:type="pct"/>
          </w:tcPr>
          <w:p w14:paraId="42D56F73" w14:textId="77777777" w:rsidR="00E2771D" w:rsidRPr="00BC4C01" w:rsidRDefault="00E2771D" w:rsidP="00E2771D">
            <w:pPr>
              <w:spacing w:line="216" w:lineRule="auto"/>
              <w:contextualSpacing/>
              <w:jc w:val="both"/>
              <w:rPr>
                <w:sz w:val="24"/>
                <w:szCs w:val="24"/>
              </w:rPr>
            </w:pPr>
            <w:r w:rsidRPr="00BC4C01">
              <w:rPr>
                <w:sz w:val="24"/>
                <w:szCs w:val="24"/>
              </w:rPr>
              <w:t>1. Анализирует налоговые последствия внешнеэкономических операций экономических субъектов, оценивает их налоговые риски</w:t>
            </w:r>
            <w:r w:rsidRPr="00BC4C01">
              <w:rPr>
                <w:rStyle w:val="FontStyle12"/>
                <w:rFonts w:eastAsia="Calibri"/>
                <w:sz w:val="24"/>
                <w:szCs w:val="24"/>
              </w:rPr>
              <w:t>.</w:t>
            </w:r>
          </w:p>
          <w:p w14:paraId="5DAA0EC3" w14:textId="7E7EB17E" w:rsidR="00E2771D" w:rsidRPr="006448DB" w:rsidRDefault="00E2771D" w:rsidP="00E2771D">
            <w:pPr>
              <w:pStyle w:val="ConsPlusNormal"/>
              <w:ind w:firstLine="0"/>
              <w:jc w:val="both"/>
              <w:rPr>
                <w:rFonts w:ascii="Times New Roman" w:hAnsi="Times New Roman" w:cs="Times New Roman"/>
                <w:sz w:val="22"/>
                <w:szCs w:val="22"/>
              </w:rPr>
            </w:pPr>
          </w:p>
        </w:tc>
        <w:tc>
          <w:tcPr>
            <w:tcW w:w="1271" w:type="pct"/>
          </w:tcPr>
          <w:p w14:paraId="480DDA36" w14:textId="77777777" w:rsidR="00E2771D" w:rsidRPr="00451E29" w:rsidRDefault="00E2771D" w:rsidP="00E2771D">
            <w:pPr>
              <w:spacing w:line="228" w:lineRule="auto"/>
              <w:jc w:val="both"/>
              <w:rPr>
                <w:sz w:val="24"/>
                <w:szCs w:val="24"/>
                <w:shd w:val="clear" w:color="auto" w:fill="FFFFFF"/>
              </w:rPr>
            </w:pPr>
            <w:r w:rsidRPr="00451E29">
              <w:rPr>
                <w:sz w:val="24"/>
                <w:szCs w:val="24"/>
                <w:shd w:val="clear" w:color="auto" w:fill="FFFFFF"/>
              </w:rPr>
              <w:t>Знать закономерности, факторы и динамику современных процессов странового и регионального развития, глобализации мировой экономики.</w:t>
            </w:r>
          </w:p>
          <w:p w14:paraId="42B118F7" w14:textId="56791F1C" w:rsidR="00E2771D" w:rsidRPr="006448DB" w:rsidRDefault="00E2771D" w:rsidP="00E2771D">
            <w:pPr>
              <w:tabs>
                <w:tab w:val="left" w:pos="540"/>
              </w:tabs>
              <w:contextualSpacing/>
              <w:jc w:val="both"/>
              <w:rPr>
                <w:highlight w:val="yellow"/>
              </w:rPr>
            </w:pPr>
            <w:r w:rsidRPr="00451E29">
              <w:rPr>
                <w:sz w:val="24"/>
                <w:szCs w:val="24"/>
                <w:shd w:val="clear" w:color="auto" w:fill="FFFFFF"/>
              </w:rPr>
              <w:t xml:space="preserve">Уметь использовать теоретические знания для </w:t>
            </w:r>
            <w:r>
              <w:rPr>
                <w:sz w:val="24"/>
                <w:szCs w:val="24"/>
                <w:shd w:val="clear" w:color="auto" w:fill="FFFFFF"/>
              </w:rPr>
              <w:t>а</w:t>
            </w:r>
            <w:r w:rsidRPr="00BC4C01">
              <w:rPr>
                <w:sz w:val="24"/>
                <w:szCs w:val="24"/>
              </w:rPr>
              <w:t>нализ</w:t>
            </w:r>
            <w:r>
              <w:rPr>
                <w:sz w:val="24"/>
                <w:szCs w:val="24"/>
              </w:rPr>
              <w:t>а</w:t>
            </w:r>
            <w:r w:rsidRPr="00BC4C01">
              <w:rPr>
                <w:sz w:val="24"/>
                <w:szCs w:val="24"/>
              </w:rPr>
              <w:t xml:space="preserve"> налоговы</w:t>
            </w:r>
            <w:r>
              <w:rPr>
                <w:sz w:val="24"/>
                <w:szCs w:val="24"/>
              </w:rPr>
              <w:t>х</w:t>
            </w:r>
            <w:r w:rsidRPr="00BC4C01">
              <w:rPr>
                <w:sz w:val="24"/>
                <w:szCs w:val="24"/>
              </w:rPr>
              <w:t xml:space="preserve"> последстви</w:t>
            </w:r>
            <w:r>
              <w:rPr>
                <w:sz w:val="24"/>
                <w:szCs w:val="24"/>
              </w:rPr>
              <w:t>й</w:t>
            </w:r>
            <w:r w:rsidRPr="00BC4C01">
              <w:rPr>
                <w:sz w:val="24"/>
                <w:szCs w:val="24"/>
              </w:rPr>
              <w:t xml:space="preserve"> внешнеэкономических операций экономических субъектов, оцен</w:t>
            </w:r>
            <w:r>
              <w:rPr>
                <w:sz w:val="24"/>
                <w:szCs w:val="24"/>
              </w:rPr>
              <w:t>ки</w:t>
            </w:r>
            <w:r w:rsidRPr="00BC4C01">
              <w:rPr>
                <w:sz w:val="24"/>
                <w:szCs w:val="24"/>
              </w:rPr>
              <w:t xml:space="preserve"> их налоговы</w:t>
            </w:r>
            <w:r>
              <w:rPr>
                <w:sz w:val="24"/>
                <w:szCs w:val="24"/>
              </w:rPr>
              <w:t>х</w:t>
            </w:r>
            <w:r w:rsidRPr="00BC4C01">
              <w:rPr>
                <w:sz w:val="24"/>
                <w:szCs w:val="24"/>
              </w:rPr>
              <w:t xml:space="preserve"> риск</w:t>
            </w:r>
            <w:r>
              <w:rPr>
                <w:sz w:val="24"/>
                <w:szCs w:val="24"/>
              </w:rPr>
              <w:t>ов</w:t>
            </w:r>
            <w:r w:rsidRPr="00451E29">
              <w:rPr>
                <w:sz w:val="24"/>
                <w:szCs w:val="24"/>
                <w:shd w:val="clear" w:color="auto" w:fill="FFFFFF"/>
              </w:rPr>
              <w:t>.</w:t>
            </w:r>
          </w:p>
        </w:tc>
        <w:tc>
          <w:tcPr>
            <w:tcW w:w="1211" w:type="pct"/>
          </w:tcPr>
          <w:p w14:paraId="53C0A53A" w14:textId="46636556" w:rsidR="00E2771D" w:rsidRPr="006448DB" w:rsidRDefault="00E2771D" w:rsidP="00E2771D">
            <w:pPr>
              <w:jc w:val="both"/>
              <w:rPr>
                <w:bCs/>
              </w:rPr>
            </w:pPr>
            <w:r w:rsidRPr="006448DB">
              <w:t xml:space="preserve">Задание 1. </w:t>
            </w:r>
            <w:r w:rsidRPr="006448DB">
              <w:rPr>
                <w:bCs/>
              </w:rPr>
              <w:t>Таможенно-тарифное и нетарифное регулирование внешнеторговой деятельности.</w:t>
            </w:r>
          </w:p>
          <w:p w14:paraId="40019EBA" w14:textId="77777777" w:rsidR="00434B20" w:rsidRDefault="00E2771D" w:rsidP="006A7121">
            <w:pPr>
              <w:jc w:val="both"/>
            </w:pPr>
            <w:r w:rsidRPr="006448DB">
              <w:t>Задание 2.</w:t>
            </w:r>
            <w:r w:rsidR="006A7121">
              <w:t xml:space="preserve"> </w:t>
            </w:r>
            <w:r w:rsidRPr="006448DB">
              <w:t>Охарактеризуйте особенности развития внешней торговли России на современном этапе.</w:t>
            </w:r>
            <w:r w:rsidR="00434B20" w:rsidRPr="006448DB">
              <w:t xml:space="preserve"> </w:t>
            </w:r>
          </w:p>
          <w:p w14:paraId="442A9B43" w14:textId="308D83AF" w:rsidR="00E2771D" w:rsidRPr="006448DB" w:rsidRDefault="00434B20" w:rsidP="006A7121">
            <w:pPr>
              <w:jc w:val="both"/>
            </w:pPr>
            <w:r w:rsidRPr="006448DB">
              <w:t xml:space="preserve">Задание </w:t>
            </w:r>
            <w:r>
              <w:t>3</w:t>
            </w:r>
            <w:r w:rsidRPr="006448DB">
              <w:t xml:space="preserve">. </w:t>
            </w:r>
            <w:r w:rsidRPr="006448DB">
              <w:rPr>
                <w:bCs/>
              </w:rPr>
              <w:t>Меры технического регулирования в отношении товаров, ввозимых на таможенную территорию ЕАЭС.</w:t>
            </w:r>
          </w:p>
        </w:tc>
      </w:tr>
      <w:tr w:rsidR="00E2771D" w:rsidRPr="006448DB" w14:paraId="09FF4698" w14:textId="31933C06" w:rsidTr="00434B20">
        <w:trPr>
          <w:trHeight w:val="6012"/>
        </w:trPr>
        <w:tc>
          <w:tcPr>
            <w:tcW w:w="1259" w:type="pct"/>
            <w:vMerge/>
          </w:tcPr>
          <w:p w14:paraId="69613639" w14:textId="77777777" w:rsidR="00E2771D" w:rsidRPr="006448DB" w:rsidRDefault="00E2771D" w:rsidP="00E2771D">
            <w:pPr>
              <w:tabs>
                <w:tab w:val="left" w:pos="540"/>
              </w:tabs>
              <w:contextualSpacing/>
              <w:jc w:val="both"/>
            </w:pPr>
          </w:p>
        </w:tc>
        <w:tc>
          <w:tcPr>
            <w:tcW w:w="1259" w:type="pct"/>
          </w:tcPr>
          <w:p w14:paraId="7FAB58AC" w14:textId="77777777" w:rsidR="00E2771D" w:rsidRDefault="00E2771D" w:rsidP="00E2771D">
            <w:pPr>
              <w:jc w:val="both"/>
              <w:rPr>
                <w:bCs/>
                <w:color w:val="000000"/>
              </w:rPr>
            </w:pPr>
            <w:r>
              <w:rPr>
                <w:rStyle w:val="FontStyle12"/>
              </w:rPr>
              <w:t xml:space="preserve">2. </w:t>
            </w:r>
            <w:r w:rsidRPr="00BB07DC">
              <w:rPr>
                <w:rStyle w:val="FontStyle12"/>
                <w:sz w:val="24"/>
                <w:szCs w:val="24"/>
              </w:rPr>
              <w:t xml:space="preserve">Толкует и применяет нормы налогового законодательства в процессе консультирования субъектов внешнеэкономической деятельности, осуществляет </w:t>
            </w:r>
            <w:r w:rsidRPr="00BB07DC">
              <w:rPr>
                <w:rStyle w:val="FontStyle12"/>
                <w:rFonts w:eastAsia="Calibri"/>
                <w:sz w:val="24"/>
                <w:szCs w:val="24"/>
              </w:rPr>
              <w:t>п</w:t>
            </w:r>
            <w:r w:rsidRPr="00BB07DC">
              <w:rPr>
                <w:bCs/>
                <w:sz w:val="24"/>
                <w:szCs w:val="24"/>
              </w:rPr>
              <w:t>рофессиональную коммуникацию на английском языке с представителями иностранных компаний, налоговых органов</w:t>
            </w:r>
            <w:r w:rsidRPr="00BB07DC">
              <w:rPr>
                <w:sz w:val="24"/>
                <w:szCs w:val="24"/>
              </w:rPr>
              <w:t>.</w:t>
            </w:r>
          </w:p>
          <w:p w14:paraId="6DCAA5AE" w14:textId="3D31F8B7" w:rsidR="00E2771D" w:rsidRPr="006448DB" w:rsidRDefault="00E2771D" w:rsidP="00E2771D">
            <w:pPr>
              <w:pStyle w:val="ConsPlusNormal"/>
              <w:ind w:firstLine="0"/>
              <w:jc w:val="both"/>
              <w:rPr>
                <w:rFonts w:ascii="Times New Roman" w:hAnsi="Times New Roman" w:cs="Times New Roman"/>
                <w:sz w:val="22"/>
                <w:szCs w:val="22"/>
              </w:rPr>
            </w:pPr>
          </w:p>
        </w:tc>
        <w:tc>
          <w:tcPr>
            <w:tcW w:w="1271" w:type="pct"/>
          </w:tcPr>
          <w:p w14:paraId="20632934" w14:textId="77777777" w:rsidR="00E2771D" w:rsidRPr="00451E29" w:rsidRDefault="00E2771D" w:rsidP="00E2771D">
            <w:pPr>
              <w:spacing w:line="228" w:lineRule="auto"/>
              <w:jc w:val="both"/>
              <w:rPr>
                <w:sz w:val="24"/>
                <w:szCs w:val="24"/>
                <w:shd w:val="clear" w:color="auto" w:fill="FFFFFF"/>
              </w:rPr>
            </w:pPr>
            <w:r w:rsidRPr="00451E29">
              <w:rPr>
                <w:sz w:val="24"/>
                <w:szCs w:val="24"/>
                <w:shd w:val="clear" w:color="auto" w:fill="FFFFFF"/>
              </w:rPr>
              <w:t xml:space="preserve">Знать особенности регулирования внешнеэкономической деятельности на государственном уровне. </w:t>
            </w:r>
          </w:p>
          <w:p w14:paraId="2E583BEA" w14:textId="173068C4" w:rsidR="00E2771D" w:rsidRPr="006448DB" w:rsidRDefault="00E2771D" w:rsidP="00E2771D">
            <w:pPr>
              <w:tabs>
                <w:tab w:val="left" w:pos="540"/>
              </w:tabs>
              <w:contextualSpacing/>
              <w:jc w:val="both"/>
              <w:rPr>
                <w:highlight w:val="yellow"/>
              </w:rPr>
            </w:pPr>
            <w:r w:rsidRPr="00451E29">
              <w:rPr>
                <w:sz w:val="24"/>
                <w:szCs w:val="24"/>
                <w:shd w:val="clear" w:color="auto" w:fill="FFFFFF"/>
              </w:rPr>
              <w:t xml:space="preserve">Уметь </w:t>
            </w:r>
            <w:r w:rsidRPr="00BB07DC">
              <w:rPr>
                <w:rStyle w:val="FontStyle12"/>
                <w:sz w:val="24"/>
                <w:szCs w:val="24"/>
              </w:rPr>
              <w:t>применят</w:t>
            </w:r>
            <w:r>
              <w:rPr>
                <w:rStyle w:val="FontStyle12"/>
                <w:sz w:val="24"/>
                <w:szCs w:val="24"/>
              </w:rPr>
              <w:t>ь</w:t>
            </w:r>
            <w:r w:rsidRPr="00BB07DC">
              <w:rPr>
                <w:rStyle w:val="FontStyle12"/>
                <w:sz w:val="24"/>
                <w:szCs w:val="24"/>
              </w:rPr>
              <w:t xml:space="preserve"> нормы налогового законодательства в процессе консультирования субъектов внешнеэкономической деятельности, осуществля</w:t>
            </w:r>
            <w:r>
              <w:rPr>
                <w:rStyle w:val="FontStyle12"/>
                <w:sz w:val="24"/>
                <w:szCs w:val="24"/>
              </w:rPr>
              <w:t>ть</w:t>
            </w:r>
            <w:r w:rsidRPr="00BB07DC">
              <w:rPr>
                <w:rStyle w:val="FontStyle12"/>
                <w:sz w:val="24"/>
                <w:szCs w:val="24"/>
              </w:rPr>
              <w:t xml:space="preserve"> </w:t>
            </w:r>
            <w:r w:rsidRPr="00BB07DC">
              <w:rPr>
                <w:rStyle w:val="FontStyle12"/>
                <w:rFonts w:eastAsia="Calibri"/>
                <w:sz w:val="24"/>
                <w:szCs w:val="24"/>
              </w:rPr>
              <w:t>п</w:t>
            </w:r>
            <w:r w:rsidRPr="00BB07DC">
              <w:rPr>
                <w:bCs/>
                <w:sz w:val="24"/>
                <w:szCs w:val="24"/>
              </w:rPr>
              <w:t>рофессиональную коммуникацию на английском языке с представителями иностранных компаний, налоговых органо</w:t>
            </w:r>
            <w:r>
              <w:rPr>
                <w:bCs/>
                <w:sz w:val="24"/>
                <w:szCs w:val="24"/>
              </w:rPr>
              <w:t>в</w:t>
            </w:r>
            <w:r w:rsidRPr="00451E29">
              <w:rPr>
                <w:sz w:val="24"/>
                <w:szCs w:val="24"/>
              </w:rPr>
              <w:t>.</w:t>
            </w:r>
          </w:p>
        </w:tc>
        <w:tc>
          <w:tcPr>
            <w:tcW w:w="1211" w:type="pct"/>
          </w:tcPr>
          <w:p w14:paraId="2299DF33" w14:textId="62289A49" w:rsidR="00E2771D" w:rsidRPr="006448DB" w:rsidRDefault="00E2771D" w:rsidP="00E2771D">
            <w:pPr>
              <w:jc w:val="both"/>
            </w:pPr>
            <w:r w:rsidRPr="006448DB">
              <w:t>Задание 1. Запреты и ограничения во внешнеторговой деятельности: понятие и назначение.</w:t>
            </w:r>
          </w:p>
          <w:p w14:paraId="1D8C34AC" w14:textId="77777777" w:rsidR="00E2771D" w:rsidRPr="006448DB" w:rsidRDefault="00E2771D" w:rsidP="00E2771D">
            <w:pPr>
              <w:jc w:val="both"/>
            </w:pPr>
          </w:p>
          <w:p w14:paraId="5025D36A" w14:textId="77777777" w:rsidR="00E2771D" w:rsidRPr="006448DB" w:rsidRDefault="00E2771D" w:rsidP="00E2771D">
            <w:pPr>
              <w:jc w:val="both"/>
            </w:pPr>
            <w:r w:rsidRPr="006448DB">
              <w:t xml:space="preserve">Задание 2. Проанализировать динамику и структуру экспорта и импорта России за последние 3 года. Сделать выводы о слабых и сильных сторонах российского экспорта, проанализировать возможности российского импорта исходя из применяемых таможенно-тарифных мер, а также запретов и ограничений. </w:t>
            </w:r>
          </w:p>
          <w:p w14:paraId="2625A69E" w14:textId="77777777" w:rsidR="00BF3747" w:rsidRDefault="00BF3747" w:rsidP="00E2771D">
            <w:pPr>
              <w:jc w:val="both"/>
            </w:pPr>
          </w:p>
          <w:p w14:paraId="78726E1F" w14:textId="2D62E91E" w:rsidR="00E2771D" w:rsidRPr="00BF3747" w:rsidRDefault="00E2771D" w:rsidP="00BF3747">
            <w:pPr>
              <w:jc w:val="both"/>
              <w:rPr>
                <w:bCs/>
              </w:rPr>
            </w:pPr>
          </w:p>
        </w:tc>
      </w:tr>
    </w:tbl>
    <w:p w14:paraId="193FC13A" w14:textId="77777777" w:rsidR="006448DB" w:rsidRPr="006448DB" w:rsidRDefault="006448DB">
      <w:pPr>
        <w:numPr>
          <w:ilvl w:val="1"/>
          <w:numId w:val="4"/>
        </w:numPr>
        <w:tabs>
          <w:tab w:val="left" w:pos="0"/>
          <w:tab w:val="left" w:pos="426"/>
        </w:tabs>
        <w:suppressAutoHyphens/>
        <w:autoSpaceDE w:val="0"/>
        <w:autoSpaceDN w:val="0"/>
        <w:adjustRightInd w:val="0"/>
        <w:spacing w:line="276" w:lineRule="auto"/>
        <w:contextualSpacing/>
        <w:jc w:val="center"/>
        <w:rPr>
          <w:b/>
          <w:sz w:val="16"/>
          <w:szCs w:val="16"/>
        </w:rPr>
      </w:pPr>
    </w:p>
    <w:p w14:paraId="472B4099" w14:textId="77777777" w:rsidR="00A540AF" w:rsidRPr="00BF3747" w:rsidRDefault="00A540AF" w:rsidP="00BF3747">
      <w:pPr>
        <w:numPr>
          <w:ilvl w:val="1"/>
          <w:numId w:val="4"/>
        </w:numPr>
        <w:tabs>
          <w:tab w:val="left" w:pos="0"/>
          <w:tab w:val="left" w:pos="426"/>
        </w:tabs>
        <w:suppressAutoHyphens/>
        <w:autoSpaceDE w:val="0"/>
        <w:autoSpaceDN w:val="0"/>
        <w:adjustRightInd w:val="0"/>
        <w:spacing w:line="276" w:lineRule="auto"/>
        <w:contextualSpacing/>
        <w:jc w:val="center"/>
        <w:rPr>
          <w:b/>
          <w:sz w:val="28"/>
          <w:szCs w:val="28"/>
        </w:rPr>
      </w:pPr>
    </w:p>
    <w:p w14:paraId="4C6BBA41" w14:textId="02A676E1" w:rsidR="005E6787" w:rsidRDefault="005E6787">
      <w:pPr>
        <w:numPr>
          <w:ilvl w:val="1"/>
          <w:numId w:val="4"/>
        </w:numPr>
        <w:tabs>
          <w:tab w:val="left" w:pos="0"/>
          <w:tab w:val="left" w:pos="426"/>
        </w:tabs>
        <w:suppressAutoHyphens/>
        <w:autoSpaceDE w:val="0"/>
        <w:autoSpaceDN w:val="0"/>
        <w:adjustRightInd w:val="0"/>
        <w:spacing w:line="276" w:lineRule="auto"/>
        <w:contextualSpacing/>
        <w:jc w:val="center"/>
        <w:rPr>
          <w:b/>
          <w:sz w:val="28"/>
          <w:szCs w:val="28"/>
        </w:rPr>
      </w:pPr>
      <w:r w:rsidRPr="005E6787">
        <w:rPr>
          <w:b/>
          <w:sz w:val="28"/>
          <w:szCs w:val="28"/>
        </w:rPr>
        <w:t xml:space="preserve">Примерный перечень вопросов для подготовки к </w:t>
      </w:r>
      <w:r w:rsidR="008B5281">
        <w:rPr>
          <w:b/>
          <w:sz w:val="28"/>
          <w:szCs w:val="28"/>
        </w:rPr>
        <w:t>экзамену</w:t>
      </w:r>
    </w:p>
    <w:p w14:paraId="22842702" w14:textId="77777777" w:rsidR="007500BA" w:rsidRPr="006448DB" w:rsidRDefault="007500BA" w:rsidP="007500BA">
      <w:pPr>
        <w:ind w:firstLine="709"/>
        <w:jc w:val="both"/>
        <w:rPr>
          <w:b/>
          <w:sz w:val="16"/>
          <w:szCs w:val="16"/>
        </w:rPr>
      </w:pPr>
    </w:p>
    <w:p w14:paraId="2035DD3F" w14:textId="77777777" w:rsidR="007500BA" w:rsidRPr="007500BA" w:rsidRDefault="007500BA">
      <w:pPr>
        <w:pStyle w:val="aa"/>
        <w:numPr>
          <w:ilvl w:val="0"/>
          <w:numId w:val="9"/>
        </w:numPr>
        <w:tabs>
          <w:tab w:val="left" w:pos="1134"/>
        </w:tabs>
        <w:ind w:left="0" w:firstLine="709"/>
        <w:jc w:val="both"/>
        <w:rPr>
          <w:bCs/>
          <w:sz w:val="28"/>
          <w:szCs w:val="28"/>
        </w:rPr>
      </w:pPr>
      <w:r w:rsidRPr="007500BA">
        <w:rPr>
          <w:bCs/>
          <w:sz w:val="28"/>
          <w:szCs w:val="28"/>
        </w:rPr>
        <w:t xml:space="preserve">Понятие, сущность и виды внешнеторговой деятельности как части внешнеэкономической деятельности. </w:t>
      </w:r>
    </w:p>
    <w:p w14:paraId="1CFF1D7C" w14:textId="42D92A3A" w:rsidR="007500BA" w:rsidRPr="007500BA" w:rsidRDefault="007500BA">
      <w:pPr>
        <w:pStyle w:val="aa"/>
        <w:numPr>
          <w:ilvl w:val="0"/>
          <w:numId w:val="9"/>
        </w:numPr>
        <w:tabs>
          <w:tab w:val="left" w:pos="1134"/>
        </w:tabs>
        <w:ind w:left="0" w:firstLine="709"/>
        <w:jc w:val="both"/>
        <w:rPr>
          <w:bCs/>
          <w:sz w:val="28"/>
          <w:szCs w:val="28"/>
        </w:rPr>
      </w:pPr>
      <w:r w:rsidRPr="007500BA">
        <w:rPr>
          <w:bCs/>
          <w:sz w:val="28"/>
          <w:szCs w:val="28"/>
        </w:rPr>
        <w:t xml:space="preserve">Мировая практика регулирования внешнеторговой деятельности. </w:t>
      </w:r>
    </w:p>
    <w:p w14:paraId="2F27A0FB" w14:textId="77777777" w:rsidR="007500BA" w:rsidRPr="007500BA" w:rsidRDefault="007500BA">
      <w:pPr>
        <w:pStyle w:val="aa"/>
        <w:numPr>
          <w:ilvl w:val="0"/>
          <w:numId w:val="9"/>
        </w:numPr>
        <w:tabs>
          <w:tab w:val="left" w:pos="1134"/>
        </w:tabs>
        <w:ind w:left="0" w:firstLine="709"/>
        <w:jc w:val="both"/>
        <w:rPr>
          <w:bCs/>
          <w:sz w:val="28"/>
          <w:szCs w:val="28"/>
        </w:rPr>
      </w:pPr>
      <w:r w:rsidRPr="007500BA">
        <w:rPr>
          <w:bCs/>
          <w:sz w:val="28"/>
          <w:szCs w:val="28"/>
        </w:rPr>
        <w:t xml:space="preserve">Государственное регулирование внешнеторговой деятельности в РФ. </w:t>
      </w:r>
    </w:p>
    <w:p w14:paraId="4818BE51" w14:textId="7849FCAB" w:rsidR="007500BA" w:rsidRPr="007500BA" w:rsidRDefault="007500BA">
      <w:pPr>
        <w:pStyle w:val="aa"/>
        <w:numPr>
          <w:ilvl w:val="0"/>
          <w:numId w:val="9"/>
        </w:numPr>
        <w:tabs>
          <w:tab w:val="left" w:pos="1134"/>
        </w:tabs>
        <w:ind w:left="0" w:firstLine="709"/>
        <w:jc w:val="both"/>
        <w:rPr>
          <w:bCs/>
          <w:sz w:val="28"/>
          <w:szCs w:val="28"/>
        </w:rPr>
      </w:pPr>
      <w:r w:rsidRPr="007500BA">
        <w:rPr>
          <w:bCs/>
          <w:sz w:val="28"/>
          <w:szCs w:val="28"/>
        </w:rPr>
        <w:t xml:space="preserve">Таможенное регулирование внешнеторговой деятельности как форма государственного воздействия. </w:t>
      </w:r>
    </w:p>
    <w:p w14:paraId="47E1EB09" w14:textId="77777777" w:rsidR="007500BA" w:rsidRPr="007500BA" w:rsidRDefault="007500BA">
      <w:pPr>
        <w:pStyle w:val="aa"/>
        <w:numPr>
          <w:ilvl w:val="0"/>
          <w:numId w:val="9"/>
        </w:numPr>
        <w:tabs>
          <w:tab w:val="left" w:pos="1134"/>
        </w:tabs>
        <w:ind w:left="0" w:firstLine="709"/>
        <w:jc w:val="both"/>
        <w:rPr>
          <w:bCs/>
          <w:sz w:val="28"/>
          <w:szCs w:val="28"/>
        </w:rPr>
      </w:pPr>
      <w:r w:rsidRPr="007500BA">
        <w:rPr>
          <w:bCs/>
          <w:sz w:val="28"/>
          <w:szCs w:val="28"/>
        </w:rPr>
        <w:t xml:space="preserve">Таможенное дело – основа таможенного регулирования. </w:t>
      </w:r>
    </w:p>
    <w:p w14:paraId="1BD42087" w14:textId="77777777" w:rsidR="007500BA" w:rsidRPr="007500BA" w:rsidRDefault="007500BA">
      <w:pPr>
        <w:pStyle w:val="aa"/>
        <w:numPr>
          <w:ilvl w:val="0"/>
          <w:numId w:val="9"/>
        </w:numPr>
        <w:tabs>
          <w:tab w:val="left" w:pos="1134"/>
        </w:tabs>
        <w:ind w:left="0" w:firstLine="709"/>
        <w:jc w:val="both"/>
        <w:rPr>
          <w:bCs/>
          <w:sz w:val="28"/>
          <w:szCs w:val="28"/>
        </w:rPr>
      </w:pPr>
      <w:r w:rsidRPr="007500BA">
        <w:rPr>
          <w:bCs/>
          <w:sz w:val="28"/>
          <w:szCs w:val="28"/>
        </w:rPr>
        <w:lastRenderedPageBreak/>
        <w:t xml:space="preserve">Нормативные правовые источники таможенного дела в РФ и их взаимосвязь с таможенным регулированием в ЕАЭС. </w:t>
      </w:r>
    </w:p>
    <w:p w14:paraId="397B3D86" w14:textId="586D8290" w:rsidR="007500BA" w:rsidRPr="007500BA" w:rsidRDefault="007500BA">
      <w:pPr>
        <w:pStyle w:val="aa"/>
        <w:numPr>
          <w:ilvl w:val="0"/>
          <w:numId w:val="9"/>
        </w:numPr>
        <w:tabs>
          <w:tab w:val="left" w:pos="1134"/>
        </w:tabs>
        <w:ind w:left="0" w:firstLine="709"/>
        <w:jc w:val="both"/>
        <w:rPr>
          <w:bCs/>
          <w:sz w:val="28"/>
          <w:szCs w:val="28"/>
        </w:rPr>
      </w:pPr>
      <w:r w:rsidRPr="007500BA">
        <w:rPr>
          <w:bCs/>
          <w:sz w:val="28"/>
          <w:szCs w:val="28"/>
        </w:rPr>
        <w:t>Таможенно-тарифное и нетарифное регулирование внешнеторговой деятельности.</w:t>
      </w:r>
    </w:p>
    <w:p w14:paraId="59AF5CE3" w14:textId="77777777" w:rsidR="007500BA" w:rsidRPr="007500BA" w:rsidRDefault="007500BA">
      <w:pPr>
        <w:pStyle w:val="aa"/>
        <w:numPr>
          <w:ilvl w:val="0"/>
          <w:numId w:val="9"/>
        </w:numPr>
        <w:tabs>
          <w:tab w:val="left" w:pos="1134"/>
        </w:tabs>
        <w:ind w:left="0" w:firstLine="709"/>
        <w:jc w:val="both"/>
        <w:rPr>
          <w:bCs/>
          <w:sz w:val="28"/>
          <w:szCs w:val="28"/>
        </w:rPr>
      </w:pPr>
      <w:r w:rsidRPr="007500BA">
        <w:rPr>
          <w:bCs/>
          <w:sz w:val="28"/>
          <w:szCs w:val="28"/>
        </w:rPr>
        <w:t xml:space="preserve">Сущность, функции и виды таможенных тарифов. </w:t>
      </w:r>
    </w:p>
    <w:p w14:paraId="47F409A8" w14:textId="7C36B449" w:rsidR="007500BA" w:rsidRPr="007500BA" w:rsidRDefault="007500BA">
      <w:pPr>
        <w:pStyle w:val="aa"/>
        <w:numPr>
          <w:ilvl w:val="0"/>
          <w:numId w:val="9"/>
        </w:numPr>
        <w:tabs>
          <w:tab w:val="left" w:pos="1134"/>
        </w:tabs>
        <w:ind w:left="0" w:firstLine="709"/>
        <w:jc w:val="both"/>
        <w:rPr>
          <w:bCs/>
          <w:sz w:val="28"/>
          <w:szCs w:val="28"/>
        </w:rPr>
      </w:pPr>
      <w:r w:rsidRPr="007500BA">
        <w:rPr>
          <w:bCs/>
          <w:sz w:val="28"/>
          <w:szCs w:val="28"/>
        </w:rPr>
        <w:t>Сущность таможенных пошлин и их классификация.</w:t>
      </w:r>
    </w:p>
    <w:p w14:paraId="790CBD35" w14:textId="77777777" w:rsidR="007500BA" w:rsidRDefault="007500BA">
      <w:pPr>
        <w:pStyle w:val="Default"/>
        <w:numPr>
          <w:ilvl w:val="0"/>
          <w:numId w:val="9"/>
        </w:numPr>
        <w:tabs>
          <w:tab w:val="left" w:pos="1134"/>
        </w:tabs>
        <w:ind w:left="0" w:firstLine="709"/>
        <w:jc w:val="both"/>
        <w:rPr>
          <w:bCs/>
          <w:sz w:val="28"/>
          <w:szCs w:val="28"/>
        </w:rPr>
      </w:pPr>
      <w:r w:rsidRPr="001A057B">
        <w:rPr>
          <w:bCs/>
          <w:sz w:val="28"/>
          <w:szCs w:val="28"/>
        </w:rPr>
        <w:t xml:space="preserve">Гармонизированная система описания и кодирования товаров. </w:t>
      </w:r>
    </w:p>
    <w:p w14:paraId="09309D07" w14:textId="77777777" w:rsidR="007500BA" w:rsidRDefault="007500BA">
      <w:pPr>
        <w:pStyle w:val="Default"/>
        <w:numPr>
          <w:ilvl w:val="0"/>
          <w:numId w:val="9"/>
        </w:numPr>
        <w:tabs>
          <w:tab w:val="left" w:pos="1134"/>
        </w:tabs>
        <w:ind w:left="0" w:firstLine="709"/>
        <w:jc w:val="both"/>
        <w:rPr>
          <w:bCs/>
          <w:sz w:val="28"/>
          <w:szCs w:val="28"/>
        </w:rPr>
      </w:pPr>
      <w:r w:rsidRPr="001A057B">
        <w:rPr>
          <w:bCs/>
          <w:sz w:val="28"/>
          <w:szCs w:val="28"/>
        </w:rPr>
        <w:t xml:space="preserve">Брюссельская конвенция о номенклатуре для классификации товаров в таможенных тарифах. </w:t>
      </w:r>
    </w:p>
    <w:p w14:paraId="782352E9" w14:textId="2904B8EA" w:rsidR="007500BA" w:rsidRPr="001A057B" w:rsidRDefault="007500BA">
      <w:pPr>
        <w:pStyle w:val="Default"/>
        <w:numPr>
          <w:ilvl w:val="0"/>
          <w:numId w:val="9"/>
        </w:numPr>
        <w:tabs>
          <w:tab w:val="left" w:pos="1134"/>
        </w:tabs>
        <w:ind w:left="0" w:firstLine="709"/>
        <w:jc w:val="both"/>
        <w:rPr>
          <w:bCs/>
          <w:sz w:val="28"/>
          <w:szCs w:val="28"/>
        </w:rPr>
      </w:pPr>
      <w:r w:rsidRPr="001A057B">
        <w:rPr>
          <w:bCs/>
          <w:sz w:val="28"/>
          <w:szCs w:val="28"/>
        </w:rPr>
        <w:t xml:space="preserve">Международная Конвенция о Гармонизированной системе описания и кодирования товаров. </w:t>
      </w:r>
    </w:p>
    <w:p w14:paraId="4734F43B" w14:textId="77777777" w:rsidR="007500BA" w:rsidRDefault="007500BA">
      <w:pPr>
        <w:pStyle w:val="Default"/>
        <w:numPr>
          <w:ilvl w:val="0"/>
          <w:numId w:val="9"/>
        </w:numPr>
        <w:tabs>
          <w:tab w:val="left" w:pos="1134"/>
        </w:tabs>
        <w:ind w:left="0" w:firstLine="709"/>
        <w:jc w:val="both"/>
        <w:rPr>
          <w:bCs/>
          <w:sz w:val="28"/>
          <w:szCs w:val="28"/>
        </w:rPr>
      </w:pPr>
      <w:r w:rsidRPr="001A057B">
        <w:rPr>
          <w:bCs/>
          <w:sz w:val="28"/>
          <w:szCs w:val="28"/>
        </w:rPr>
        <w:t>Структура и свойства Гармонизированной систем</w:t>
      </w:r>
      <w:r>
        <w:rPr>
          <w:bCs/>
          <w:sz w:val="28"/>
          <w:szCs w:val="28"/>
        </w:rPr>
        <w:t>ы</w:t>
      </w:r>
      <w:r w:rsidRPr="001A057B">
        <w:rPr>
          <w:bCs/>
          <w:sz w:val="28"/>
          <w:szCs w:val="28"/>
        </w:rPr>
        <w:t xml:space="preserve">. </w:t>
      </w:r>
    </w:p>
    <w:p w14:paraId="7E30AF86" w14:textId="558A502D" w:rsidR="007500BA" w:rsidRPr="001A057B" w:rsidRDefault="007500BA">
      <w:pPr>
        <w:pStyle w:val="Default"/>
        <w:numPr>
          <w:ilvl w:val="0"/>
          <w:numId w:val="9"/>
        </w:numPr>
        <w:tabs>
          <w:tab w:val="left" w:pos="1134"/>
        </w:tabs>
        <w:ind w:left="0" w:firstLine="709"/>
        <w:jc w:val="both"/>
        <w:rPr>
          <w:bCs/>
          <w:sz w:val="28"/>
          <w:szCs w:val="28"/>
        </w:rPr>
      </w:pPr>
      <w:r w:rsidRPr="001A057B">
        <w:rPr>
          <w:bCs/>
          <w:sz w:val="28"/>
          <w:szCs w:val="28"/>
        </w:rPr>
        <w:t>Основные правила интерпретации (ОПИ).</w:t>
      </w:r>
    </w:p>
    <w:p w14:paraId="52EC0E45" w14:textId="77777777" w:rsidR="007500BA" w:rsidRDefault="007500BA">
      <w:pPr>
        <w:pStyle w:val="Default"/>
        <w:numPr>
          <w:ilvl w:val="0"/>
          <w:numId w:val="9"/>
        </w:numPr>
        <w:tabs>
          <w:tab w:val="left" w:pos="1134"/>
        </w:tabs>
        <w:ind w:left="0" w:firstLine="709"/>
        <w:jc w:val="both"/>
        <w:rPr>
          <w:bCs/>
          <w:color w:val="auto"/>
          <w:sz w:val="28"/>
          <w:szCs w:val="28"/>
        </w:rPr>
      </w:pPr>
      <w:r w:rsidRPr="001A057B">
        <w:rPr>
          <w:bCs/>
          <w:sz w:val="28"/>
          <w:szCs w:val="28"/>
        </w:rPr>
        <w:t>Товарная номенклатура внешнеэкономической деятельности</w:t>
      </w:r>
      <w:r w:rsidRPr="001A057B">
        <w:rPr>
          <w:bCs/>
          <w:color w:val="auto"/>
          <w:sz w:val="28"/>
          <w:szCs w:val="28"/>
        </w:rPr>
        <w:t xml:space="preserve"> ЕАЭС. </w:t>
      </w:r>
    </w:p>
    <w:p w14:paraId="74F66216" w14:textId="3632B8E6" w:rsidR="007500BA" w:rsidRPr="001A057B" w:rsidRDefault="007500BA">
      <w:pPr>
        <w:pStyle w:val="Default"/>
        <w:numPr>
          <w:ilvl w:val="0"/>
          <w:numId w:val="9"/>
        </w:numPr>
        <w:tabs>
          <w:tab w:val="left" w:pos="1134"/>
        </w:tabs>
        <w:ind w:left="0" w:firstLine="709"/>
        <w:jc w:val="both"/>
        <w:rPr>
          <w:bCs/>
          <w:sz w:val="28"/>
          <w:szCs w:val="28"/>
        </w:rPr>
      </w:pPr>
      <w:r w:rsidRPr="001A057B">
        <w:rPr>
          <w:bCs/>
          <w:color w:val="auto"/>
          <w:sz w:val="28"/>
          <w:szCs w:val="28"/>
        </w:rPr>
        <w:t>История тарифных номенклатур в Российской Федерации.</w:t>
      </w:r>
    </w:p>
    <w:p w14:paraId="2B1DED50" w14:textId="77777777" w:rsidR="007500BA" w:rsidRPr="007500BA" w:rsidRDefault="007500BA">
      <w:pPr>
        <w:pStyle w:val="aa"/>
        <w:numPr>
          <w:ilvl w:val="0"/>
          <w:numId w:val="9"/>
        </w:numPr>
        <w:tabs>
          <w:tab w:val="left" w:pos="1134"/>
        </w:tabs>
        <w:ind w:left="0" w:firstLine="709"/>
        <w:jc w:val="both"/>
        <w:rPr>
          <w:bCs/>
          <w:sz w:val="28"/>
          <w:szCs w:val="28"/>
        </w:rPr>
      </w:pPr>
      <w:r w:rsidRPr="007500BA">
        <w:rPr>
          <w:bCs/>
          <w:sz w:val="28"/>
          <w:szCs w:val="28"/>
        </w:rPr>
        <w:t xml:space="preserve">Особенности классификации товаров в разделах и группах. </w:t>
      </w:r>
    </w:p>
    <w:p w14:paraId="3799E1C1" w14:textId="77777777" w:rsidR="007500BA" w:rsidRPr="007500BA" w:rsidRDefault="007500BA">
      <w:pPr>
        <w:pStyle w:val="aa"/>
        <w:numPr>
          <w:ilvl w:val="0"/>
          <w:numId w:val="9"/>
        </w:numPr>
        <w:tabs>
          <w:tab w:val="left" w:pos="1134"/>
        </w:tabs>
        <w:ind w:left="0" w:firstLine="709"/>
        <w:jc w:val="both"/>
        <w:rPr>
          <w:bCs/>
          <w:sz w:val="28"/>
          <w:szCs w:val="28"/>
        </w:rPr>
      </w:pPr>
      <w:r w:rsidRPr="007500BA">
        <w:rPr>
          <w:bCs/>
          <w:sz w:val="28"/>
          <w:szCs w:val="28"/>
        </w:rPr>
        <w:t xml:space="preserve">Правовая основа по определению таможенной стоимости товара. </w:t>
      </w:r>
    </w:p>
    <w:p w14:paraId="776FD760" w14:textId="77777777" w:rsidR="007500BA" w:rsidRPr="007500BA" w:rsidRDefault="007500BA">
      <w:pPr>
        <w:pStyle w:val="aa"/>
        <w:numPr>
          <w:ilvl w:val="0"/>
          <w:numId w:val="9"/>
        </w:numPr>
        <w:tabs>
          <w:tab w:val="left" w:pos="1134"/>
        </w:tabs>
        <w:ind w:left="0" w:firstLine="709"/>
        <w:jc w:val="both"/>
        <w:rPr>
          <w:bCs/>
          <w:sz w:val="28"/>
          <w:szCs w:val="28"/>
        </w:rPr>
      </w:pPr>
      <w:r w:rsidRPr="007500BA">
        <w:rPr>
          <w:bCs/>
          <w:sz w:val="28"/>
          <w:szCs w:val="28"/>
        </w:rPr>
        <w:t xml:space="preserve">Методы определения таможенной стоимости товара. </w:t>
      </w:r>
    </w:p>
    <w:p w14:paraId="5A40F79D" w14:textId="0790838E" w:rsidR="007500BA" w:rsidRPr="007500BA" w:rsidRDefault="007500BA">
      <w:pPr>
        <w:pStyle w:val="aa"/>
        <w:numPr>
          <w:ilvl w:val="0"/>
          <w:numId w:val="9"/>
        </w:numPr>
        <w:tabs>
          <w:tab w:val="left" w:pos="1134"/>
        </w:tabs>
        <w:ind w:left="0" w:firstLine="709"/>
        <w:jc w:val="both"/>
        <w:rPr>
          <w:b/>
          <w:sz w:val="28"/>
          <w:szCs w:val="28"/>
        </w:rPr>
      </w:pPr>
      <w:r w:rsidRPr="007500BA">
        <w:rPr>
          <w:bCs/>
          <w:sz w:val="28"/>
          <w:szCs w:val="28"/>
        </w:rPr>
        <w:t xml:space="preserve">Порядок декларирования и контроля таможенной стоимости товаров. </w:t>
      </w:r>
    </w:p>
    <w:p w14:paraId="5FBA82C7" w14:textId="77777777" w:rsidR="007500BA" w:rsidRPr="007500BA" w:rsidRDefault="007500BA">
      <w:pPr>
        <w:pStyle w:val="aa"/>
        <w:numPr>
          <w:ilvl w:val="0"/>
          <w:numId w:val="9"/>
        </w:numPr>
        <w:tabs>
          <w:tab w:val="left" w:pos="1134"/>
        </w:tabs>
        <w:ind w:left="0" w:firstLine="709"/>
        <w:jc w:val="both"/>
        <w:rPr>
          <w:bCs/>
          <w:sz w:val="28"/>
          <w:szCs w:val="28"/>
        </w:rPr>
      </w:pPr>
      <w:r w:rsidRPr="007500BA">
        <w:rPr>
          <w:bCs/>
          <w:sz w:val="28"/>
          <w:szCs w:val="28"/>
        </w:rPr>
        <w:t xml:space="preserve">Определение происхождения товаров: понятие и цель определения. </w:t>
      </w:r>
    </w:p>
    <w:p w14:paraId="28E073E3" w14:textId="77777777" w:rsidR="007500BA" w:rsidRPr="007500BA" w:rsidRDefault="007500BA">
      <w:pPr>
        <w:pStyle w:val="aa"/>
        <w:numPr>
          <w:ilvl w:val="0"/>
          <w:numId w:val="9"/>
        </w:numPr>
        <w:tabs>
          <w:tab w:val="left" w:pos="1134"/>
        </w:tabs>
        <w:ind w:left="0" w:firstLine="709"/>
        <w:jc w:val="both"/>
        <w:rPr>
          <w:bCs/>
          <w:sz w:val="28"/>
          <w:szCs w:val="28"/>
        </w:rPr>
      </w:pPr>
      <w:r w:rsidRPr="007500BA">
        <w:rPr>
          <w:bCs/>
          <w:sz w:val="28"/>
          <w:szCs w:val="28"/>
        </w:rPr>
        <w:t xml:space="preserve">Правила определения происхождения товаров. </w:t>
      </w:r>
    </w:p>
    <w:p w14:paraId="079F50C2" w14:textId="77777777" w:rsidR="007500BA" w:rsidRPr="007500BA" w:rsidRDefault="007500BA">
      <w:pPr>
        <w:pStyle w:val="aa"/>
        <w:numPr>
          <w:ilvl w:val="0"/>
          <w:numId w:val="9"/>
        </w:numPr>
        <w:tabs>
          <w:tab w:val="left" w:pos="1134"/>
        </w:tabs>
        <w:ind w:left="0" w:firstLine="709"/>
        <w:jc w:val="both"/>
        <w:rPr>
          <w:bCs/>
          <w:sz w:val="28"/>
          <w:szCs w:val="28"/>
        </w:rPr>
      </w:pPr>
      <w:r w:rsidRPr="007500BA">
        <w:rPr>
          <w:bCs/>
          <w:sz w:val="28"/>
          <w:szCs w:val="28"/>
        </w:rPr>
        <w:t xml:space="preserve">Особенности определения происхождения товаров, происходящих из государств – участников СНГ. </w:t>
      </w:r>
    </w:p>
    <w:p w14:paraId="09682984" w14:textId="45CA9412" w:rsidR="007500BA" w:rsidRPr="007500BA" w:rsidRDefault="007500BA">
      <w:pPr>
        <w:pStyle w:val="aa"/>
        <w:numPr>
          <w:ilvl w:val="0"/>
          <w:numId w:val="9"/>
        </w:numPr>
        <w:tabs>
          <w:tab w:val="left" w:pos="1134"/>
        </w:tabs>
        <w:ind w:left="0" w:firstLine="709"/>
        <w:jc w:val="both"/>
        <w:rPr>
          <w:bCs/>
          <w:sz w:val="28"/>
          <w:szCs w:val="28"/>
        </w:rPr>
      </w:pPr>
      <w:r w:rsidRPr="007500BA">
        <w:rPr>
          <w:bCs/>
          <w:sz w:val="28"/>
          <w:szCs w:val="28"/>
        </w:rPr>
        <w:t xml:space="preserve">Особенности определения происхождения товаров, происходящих из развивающихся и наименее развитых стран. </w:t>
      </w:r>
    </w:p>
    <w:p w14:paraId="7501577C" w14:textId="77777777" w:rsidR="007500BA" w:rsidRPr="007500BA" w:rsidRDefault="007500BA">
      <w:pPr>
        <w:pStyle w:val="aa"/>
        <w:numPr>
          <w:ilvl w:val="0"/>
          <w:numId w:val="9"/>
        </w:numPr>
        <w:tabs>
          <w:tab w:val="left" w:pos="1134"/>
        </w:tabs>
        <w:ind w:left="0" w:firstLine="709"/>
        <w:jc w:val="both"/>
        <w:rPr>
          <w:bCs/>
          <w:sz w:val="28"/>
          <w:szCs w:val="28"/>
        </w:rPr>
      </w:pPr>
      <w:r w:rsidRPr="007500BA">
        <w:rPr>
          <w:bCs/>
          <w:sz w:val="28"/>
          <w:szCs w:val="28"/>
        </w:rPr>
        <w:t xml:space="preserve">Льготы и преференции как инструменты реализации торговой политики. </w:t>
      </w:r>
    </w:p>
    <w:p w14:paraId="688029CF" w14:textId="77777777" w:rsidR="007500BA" w:rsidRPr="007500BA" w:rsidRDefault="007500BA">
      <w:pPr>
        <w:pStyle w:val="aa"/>
        <w:numPr>
          <w:ilvl w:val="0"/>
          <w:numId w:val="9"/>
        </w:numPr>
        <w:tabs>
          <w:tab w:val="left" w:pos="1134"/>
        </w:tabs>
        <w:ind w:left="0" w:firstLine="709"/>
        <w:jc w:val="both"/>
        <w:rPr>
          <w:bCs/>
          <w:sz w:val="28"/>
          <w:szCs w:val="28"/>
        </w:rPr>
      </w:pPr>
      <w:r w:rsidRPr="007500BA">
        <w:rPr>
          <w:bCs/>
          <w:sz w:val="28"/>
          <w:szCs w:val="28"/>
        </w:rPr>
        <w:t xml:space="preserve">Система тарифных преференций ЕАЭС и принципы установления ОСП. </w:t>
      </w:r>
    </w:p>
    <w:p w14:paraId="3FC3DC62" w14:textId="77777777" w:rsidR="007500BA" w:rsidRPr="007500BA" w:rsidRDefault="007500BA">
      <w:pPr>
        <w:pStyle w:val="aa"/>
        <w:numPr>
          <w:ilvl w:val="0"/>
          <w:numId w:val="9"/>
        </w:numPr>
        <w:tabs>
          <w:tab w:val="left" w:pos="1134"/>
        </w:tabs>
        <w:ind w:left="0" w:firstLine="709"/>
        <w:jc w:val="both"/>
        <w:rPr>
          <w:bCs/>
          <w:sz w:val="28"/>
          <w:szCs w:val="28"/>
        </w:rPr>
      </w:pPr>
      <w:r w:rsidRPr="007500BA">
        <w:rPr>
          <w:bCs/>
          <w:sz w:val="28"/>
          <w:szCs w:val="28"/>
        </w:rPr>
        <w:t xml:space="preserve">Виды тарифных льгот и преференций по уплате таможенных платежей в ЕАЭС и РФ. </w:t>
      </w:r>
    </w:p>
    <w:p w14:paraId="7C0D5A82" w14:textId="17D0C936" w:rsidR="007500BA" w:rsidRPr="007500BA" w:rsidRDefault="007500BA">
      <w:pPr>
        <w:pStyle w:val="aa"/>
        <w:numPr>
          <w:ilvl w:val="0"/>
          <w:numId w:val="9"/>
        </w:numPr>
        <w:tabs>
          <w:tab w:val="left" w:pos="1134"/>
        </w:tabs>
        <w:ind w:left="0" w:firstLine="709"/>
        <w:jc w:val="both"/>
        <w:rPr>
          <w:bCs/>
          <w:sz w:val="28"/>
          <w:szCs w:val="28"/>
        </w:rPr>
      </w:pPr>
      <w:r w:rsidRPr="007500BA">
        <w:rPr>
          <w:bCs/>
          <w:sz w:val="28"/>
          <w:szCs w:val="28"/>
        </w:rPr>
        <w:t>Правовые основы применения тарифных льгот и преференций в ЕАЭС и РФ.</w:t>
      </w:r>
    </w:p>
    <w:p w14:paraId="56387DC9" w14:textId="77777777" w:rsidR="007500BA" w:rsidRPr="007500BA" w:rsidRDefault="007500BA">
      <w:pPr>
        <w:pStyle w:val="aa"/>
        <w:numPr>
          <w:ilvl w:val="0"/>
          <w:numId w:val="9"/>
        </w:numPr>
        <w:tabs>
          <w:tab w:val="left" w:pos="1134"/>
          <w:tab w:val="left" w:pos="1200"/>
        </w:tabs>
        <w:suppressAutoHyphens/>
        <w:ind w:left="0" w:firstLine="709"/>
        <w:jc w:val="both"/>
        <w:rPr>
          <w:sz w:val="28"/>
          <w:szCs w:val="28"/>
        </w:rPr>
      </w:pPr>
      <w:r w:rsidRPr="007500BA">
        <w:rPr>
          <w:sz w:val="28"/>
          <w:szCs w:val="28"/>
        </w:rPr>
        <w:t xml:space="preserve">Запреты и ограничения во внешнеторговой деятельности: понятие и назначение. </w:t>
      </w:r>
    </w:p>
    <w:p w14:paraId="05F4D2D0" w14:textId="77777777" w:rsidR="007500BA" w:rsidRPr="007500BA" w:rsidRDefault="007500BA">
      <w:pPr>
        <w:pStyle w:val="aa"/>
        <w:numPr>
          <w:ilvl w:val="0"/>
          <w:numId w:val="9"/>
        </w:numPr>
        <w:tabs>
          <w:tab w:val="left" w:pos="1134"/>
          <w:tab w:val="left" w:pos="1200"/>
        </w:tabs>
        <w:suppressAutoHyphens/>
        <w:ind w:left="0" w:firstLine="709"/>
        <w:jc w:val="both"/>
        <w:rPr>
          <w:sz w:val="28"/>
          <w:szCs w:val="28"/>
        </w:rPr>
      </w:pPr>
      <w:r w:rsidRPr="007500BA">
        <w:rPr>
          <w:sz w:val="28"/>
          <w:szCs w:val="28"/>
        </w:rPr>
        <w:t xml:space="preserve">Особенности международной классификации запретов и ограничений. </w:t>
      </w:r>
    </w:p>
    <w:p w14:paraId="14C8F3EC" w14:textId="77777777" w:rsidR="007500BA" w:rsidRPr="007500BA" w:rsidRDefault="007500BA">
      <w:pPr>
        <w:pStyle w:val="aa"/>
        <w:numPr>
          <w:ilvl w:val="0"/>
          <w:numId w:val="9"/>
        </w:numPr>
        <w:tabs>
          <w:tab w:val="left" w:pos="1134"/>
          <w:tab w:val="left" w:pos="1200"/>
        </w:tabs>
        <w:suppressAutoHyphens/>
        <w:ind w:left="0" w:firstLine="709"/>
        <w:jc w:val="both"/>
        <w:rPr>
          <w:sz w:val="28"/>
          <w:szCs w:val="28"/>
        </w:rPr>
      </w:pPr>
      <w:r w:rsidRPr="007500BA">
        <w:rPr>
          <w:sz w:val="28"/>
          <w:szCs w:val="28"/>
        </w:rPr>
        <w:t xml:space="preserve">Система запретов и ограничений в сфере внешней торговли товарами в условиях функционирования ЕАЭС. </w:t>
      </w:r>
    </w:p>
    <w:p w14:paraId="35A2518F" w14:textId="77777777" w:rsidR="007500BA" w:rsidRPr="007500BA" w:rsidRDefault="007500BA">
      <w:pPr>
        <w:pStyle w:val="aa"/>
        <w:numPr>
          <w:ilvl w:val="0"/>
          <w:numId w:val="9"/>
        </w:numPr>
        <w:tabs>
          <w:tab w:val="left" w:pos="1134"/>
        </w:tabs>
        <w:ind w:left="0" w:firstLine="709"/>
        <w:jc w:val="both"/>
        <w:rPr>
          <w:sz w:val="28"/>
          <w:szCs w:val="28"/>
        </w:rPr>
      </w:pPr>
      <w:r w:rsidRPr="007500BA">
        <w:rPr>
          <w:sz w:val="28"/>
          <w:szCs w:val="28"/>
        </w:rPr>
        <w:t xml:space="preserve">Понятие и порядок применения единых мер нетарифного регулирования. </w:t>
      </w:r>
    </w:p>
    <w:p w14:paraId="40703E3E" w14:textId="68202E6F" w:rsidR="007500BA" w:rsidRPr="007500BA" w:rsidRDefault="007500BA">
      <w:pPr>
        <w:pStyle w:val="aa"/>
        <w:numPr>
          <w:ilvl w:val="0"/>
          <w:numId w:val="9"/>
        </w:numPr>
        <w:tabs>
          <w:tab w:val="left" w:pos="1134"/>
        </w:tabs>
        <w:ind w:left="0" w:firstLine="709"/>
        <w:jc w:val="both"/>
        <w:rPr>
          <w:sz w:val="28"/>
          <w:szCs w:val="28"/>
        </w:rPr>
      </w:pPr>
      <w:r w:rsidRPr="007500BA">
        <w:rPr>
          <w:sz w:val="28"/>
          <w:szCs w:val="28"/>
        </w:rPr>
        <w:t>Особенности введения и применения мер нетарифного регулирования в одностороннем порядке.</w:t>
      </w:r>
    </w:p>
    <w:p w14:paraId="6DCC4209" w14:textId="77777777" w:rsidR="007500BA" w:rsidRPr="007500BA" w:rsidRDefault="007500BA">
      <w:pPr>
        <w:pStyle w:val="aa"/>
        <w:numPr>
          <w:ilvl w:val="0"/>
          <w:numId w:val="9"/>
        </w:numPr>
        <w:tabs>
          <w:tab w:val="left" w:pos="1134"/>
        </w:tabs>
        <w:suppressAutoHyphens/>
        <w:ind w:left="0" w:firstLine="709"/>
        <w:jc w:val="both"/>
        <w:rPr>
          <w:sz w:val="28"/>
          <w:szCs w:val="28"/>
        </w:rPr>
      </w:pPr>
      <w:r w:rsidRPr="007500BA">
        <w:rPr>
          <w:sz w:val="28"/>
          <w:szCs w:val="28"/>
        </w:rPr>
        <w:lastRenderedPageBreak/>
        <w:t xml:space="preserve">Лицензирование и квотирование в сфере внешней торговли как меры количественных ограничений экспорта и (или) импорта. </w:t>
      </w:r>
    </w:p>
    <w:p w14:paraId="4F6EA8AC" w14:textId="77777777" w:rsidR="007500BA" w:rsidRPr="007500BA" w:rsidRDefault="007500BA">
      <w:pPr>
        <w:pStyle w:val="aa"/>
        <w:numPr>
          <w:ilvl w:val="0"/>
          <w:numId w:val="9"/>
        </w:numPr>
        <w:tabs>
          <w:tab w:val="left" w:pos="1134"/>
        </w:tabs>
        <w:ind w:left="0" w:firstLine="709"/>
        <w:jc w:val="both"/>
        <w:rPr>
          <w:sz w:val="28"/>
          <w:szCs w:val="28"/>
        </w:rPr>
      </w:pPr>
      <w:r w:rsidRPr="007500BA">
        <w:rPr>
          <w:sz w:val="28"/>
          <w:szCs w:val="28"/>
        </w:rPr>
        <w:t xml:space="preserve">Сущность разрешительного порядка ввоза и вывоза товаров через таможенную границу ЕАЭС. </w:t>
      </w:r>
    </w:p>
    <w:p w14:paraId="3009840D" w14:textId="1A7AF8F5" w:rsidR="007500BA" w:rsidRPr="007500BA" w:rsidRDefault="007500BA">
      <w:pPr>
        <w:pStyle w:val="aa"/>
        <w:numPr>
          <w:ilvl w:val="0"/>
          <w:numId w:val="9"/>
        </w:numPr>
        <w:tabs>
          <w:tab w:val="left" w:pos="1134"/>
        </w:tabs>
        <w:ind w:left="0" w:firstLine="709"/>
        <w:jc w:val="both"/>
        <w:rPr>
          <w:sz w:val="28"/>
          <w:szCs w:val="28"/>
        </w:rPr>
      </w:pPr>
      <w:r w:rsidRPr="007500BA">
        <w:rPr>
          <w:sz w:val="28"/>
          <w:szCs w:val="28"/>
        </w:rPr>
        <w:t xml:space="preserve">Особенности контроля отдельных категорий товаров, перемещение которых через таможенную границу ЕАЭС осуществляется в соответствии с разрешительным порядком. </w:t>
      </w:r>
    </w:p>
    <w:p w14:paraId="468DB15D" w14:textId="77777777" w:rsidR="007500BA" w:rsidRPr="007500BA" w:rsidRDefault="007500BA">
      <w:pPr>
        <w:pStyle w:val="aa"/>
        <w:numPr>
          <w:ilvl w:val="0"/>
          <w:numId w:val="9"/>
        </w:numPr>
        <w:tabs>
          <w:tab w:val="left" w:pos="1134"/>
        </w:tabs>
        <w:ind w:left="0" w:firstLine="709"/>
        <w:jc w:val="both"/>
        <w:rPr>
          <w:sz w:val="28"/>
          <w:szCs w:val="28"/>
        </w:rPr>
      </w:pPr>
      <w:r w:rsidRPr="007500BA">
        <w:rPr>
          <w:sz w:val="28"/>
          <w:szCs w:val="28"/>
        </w:rPr>
        <w:t xml:space="preserve">Порядок вывоза (временного вывоза) с таможенной территории ЕАЭС культурных ценностей. </w:t>
      </w:r>
    </w:p>
    <w:p w14:paraId="7BB4600A" w14:textId="77777777" w:rsidR="007500BA" w:rsidRPr="007500BA" w:rsidRDefault="007500BA">
      <w:pPr>
        <w:pStyle w:val="aa"/>
        <w:numPr>
          <w:ilvl w:val="0"/>
          <w:numId w:val="9"/>
        </w:numPr>
        <w:tabs>
          <w:tab w:val="left" w:pos="1134"/>
        </w:tabs>
        <w:ind w:left="0" w:firstLine="709"/>
        <w:jc w:val="both"/>
        <w:rPr>
          <w:sz w:val="28"/>
          <w:szCs w:val="28"/>
        </w:rPr>
      </w:pPr>
      <w:r w:rsidRPr="007500BA">
        <w:rPr>
          <w:sz w:val="28"/>
          <w:szCs w:val="28"/>
        </w:rPr>
        <w:t xml:space="preserve">Порядок перемещения через таможенную границу ЕАЭС гражданского и служебного оружия. </w:t>
      </w:r>
    </w:p>
    <w:p w14:paraId="781BA210" w14:textId="44DA09BD" w:rsidR="007500BA" w:rsidRPr="007500BA" w:rsidRDefault="007500BA">
      <w:pPr>
        <w:pStyle w:val="aa"/>
        <w:numPr>
          <w:ilvl w:val="0"/>
          <w:numId w:val="9"/>
        </w:numPr>
        <w:tabs>
          <w:tab w:val="left" w:pos="1134"/>
        </w:tabs>
        <w:ind w:left="0" w:firstLine="709"/>
        <w:jc w:val="both"/>
        <w:rPr>
          <w:sz w:val="28"/>
          <w:szCs w:val="28"/>
        </w:rPr>
      </w:pPr>
      <w:r w:rsidRPr="007500BA">
        <w:rPr>
          <w:sz w:val="28"/>
          <w:szCs w:val="28"/>
        </w:rPr>
        <w:t>Особенности декларирования товаров, в отношении которых установлены ограничения при ввозе или вывозе.</w:t>
      </w:r>
    </w:p>
    <w:p w14:paraId="7EB6C9EC" w14:textId="77777777" w:rsidR="007500BA" w:rsidRPr="007500BA" w:rsidRDefault="007500BA">
      <w:pPr>
        <w:pStyle w:val="aa"/>
        <w:numPr>
          <w:ilvl w:val="0"/>
          <w:numId w:val="9"/>
        </w:numPr>
        <w:tabs>
          <w:tab w:val="left" w:pos="1134"/>
        </w:tabs>
        <w:ind w:left="0" w:firstLine="709"/>
        <w:jc w:val="both"/>
        <w:rPr>
          <w:bCs/>
          <w:sz w:val="28"/>
          <w:szCs w:val="28"/>
        </w:rPr>
      </w:pPr>
      <w:r w:rsidRPr="007500BA">
        <w:rPr>
          <w:bCs/>
          <w:sz w:val="28"/>
          <w:szCs w:val="28"/>
        </w:rPr>
        <w:t xml:space="preserve">Меры экспортного контроля, в том числе в отношении продукции военного назначения. </w:t>
      </w:r>
    </w:p>
    <w:p w14:paraId="1587DBC3" w14:textId="456D53BA" w:rsidR="007500BA" w:rsidRPr="007500BA" w:rsidRDefault="007500BA">
      <w:pPr>
        <w:pStyle w:val="aa"/>
        <w:numPr>
          <w:ilvl w:val="0"/>
          <w:numId w:val="9"/>
        </w:numPr>
        <w:tabs>
          <w:tab w:val="left" w:pos="1134"/>
        </w:tabs>
        <w:ind w:left="0" w:firstLine="709"/>
        <w:jc w:val="both"/>
        <w:rPr>
          <w:bCs/>
          <w:sz w:val="28"/>
          <w:szCs w:val="28"/>
        </w:rPr>
      </w:pPr>
      <w:r w:rsidRPr="007500BA">
        <w:rPr>
          <w:bCs/>
          <w:sz w:val="28"/>
          <w:szCs w:val="28"/>
        </w:rPr>
        <w:t xml:space="preserve">Понятие экспортного контроля товаров и технологий двойного назначения. </w:t>
      </w:r>
    </w:p>
    <w:p w14:paraId="29FC7382" w14:textId="77777777" w:rsidR="007500BA" w:rsidRPr="007500BA" w:rsidRDefault="007500BA">
      <w:pPr>
        <w:pStyle w:val="aa"/>
        <w:numPr>
          <w:ilvl w:val="0"/>
          <w:numId w:val="9"/>
        </w:numPr>
        <w:tabs>
          <w:tab w:val="left" w:pos="1134"/>
        </w:tabs>
        <w:ind w:left="0" w:firstLine="709"/>
        <w:jc w:val="both"/>
        <w:rPr>
          <w:bCs/>
          <w:sz w:val="28"/>
          <w:szCs w:val="28"/>
        </w:rPr>
      </w:pPr>
      <w:r w:rsidRPr="007500BA">
        <w:rPr>
          <w:bCs/>
          <w:sz w:val="28"/>
          <w:szCs w:val="28"/>
        </w:rPr>
        <w:t xml:space="preserve">Меры технического регулирования в отношении товаров, ввозимых на таможенную территорию ЕАЭС. </w:t>
      </w:r>
    </w:p>
    <w:p w14:paraId="30033BB4" w14:textId="77777777" w:rsidR="007500BA" w:rsidRPr="007500BA" w:rsidRDefault="007500BA">
      <w:pPr>
        <w:pStyle w:val="aa"/>
        <w:numPr>
          <w:ilvl w:val="0"/>
          <w:numId w:val="9"/>
        </w:numPr>
        <w:tabs>
          <w:tab w:val="left" w:pos="1134"/>
        </w:tabs>
        <w:ind w:left="0" w:firstLine="709"/>
        <w:jc w:val="both"/>
        <w:rPr>
          <w:bCs/>
          <w:sz w:val="28"/>
          <w:szCs w:val="28"/>
        </w:rPr>
      </w:pPr>
      <w:r w:rsidRPr="007500BA">
        <w:rPr>
          <w:bCs/>
          <w:sz w:val="28"/>
          <w:szCs w:val="28"/>
        </w:rPr>
        <w:t xml:space="preserve">Сущность технического регулирования. </w:t>
      </w:r>
    </w:p>
    <w:p w14:paraId="7C4AFF5A" w14:textId="77777777" w:rsidR="007500BA" w:rsidRPr="007500BA" w:rsidRDefault="007500BA">
      <w:pPr>
        <w:pStyle w:val="aa"/>
        <w:numPr>
          <w:ilvl w:val="0"/>
          <w:numId w:val="9"/>
        </w:numPr>
        <w:tabs>
          <w:tab w:val="left" w:pos="1134"/>
        </w:tabs>
        <w:ind w:left="0" w:firstLine="709"/>
        <w:jc w:val="both"/>
        <w:rPr>
          <w:bCs/>
          <w:sz w:val="28"/>
          <w:szCs w:val="28"/>
        </w:rPr>
      </w:pPr>
      <w:r w:rsidRPr="007500BA">
        <w:rPr>
          <w:bCs/>
          <w:sz w:val="28"/>
          <w:szCs w:val="28"/>
        </w:rPr>
        <w:t xml:space="preserve">Подтверждение соответствия как элемент технического регулирования. </w:t>
      </w:r>
    </w:p>
    <w:p w14:paraId="17A0B4C9" w14:textId="77777777" w:rsidR="007500BA" w:rsidRDefault="007500BA">
      <w:pPr>
        <w:pStyle w:val="210"/>
        <w:numPr>
          <w:ilvl w:val="0"/>
          <w:numId w:val="9"/>
        </w:numPr>
        <w:shd w:val="clear" w:color="auto" w:fill="auto"/>
        <w:tabs>
          <w:tab w:val="left" w:pos="426"/>
          <w:tab w:val="left" w:pos="1015"/>
          <w:tab w:val="left" w:pos="1134"/>
        </w:tabs>
        <w:spacing w:before="0" w:line="240" w:lineRule="auto"/>
        <w:ind w:left="0" w:firstLine="709"/>
        <w:rPr>
          <w:rFonts w:ascii="Times New Roman" w:hAnsi="Times New Roman" w:cs="Times New Roman"/>
          <w:b w:val="0"/>
          <w:spacing w:val="0"/>
          <w:sz w:val="28"/>
          <w:szCs w:val="28"/>
        </w:rPr>
      </w:pPr>
      <w:r w:rsidRPr="0031535B">
        <w:rPr>
          <w:rFonts w:ascii="Times New Roman" w:hAnsi="Times New Roman" w:cs="Times New Roman"/>
          <w:b w:val="0"/>
          <w:spacing w:val="0"/>
          <w:sz w:val="28"/>
          <w:szCs w:val="28"/>
        </w:rPr>
        <w:t xml:space="preserve">Особенности перемещения через таможенную границу ЕАЭС товаров, подлежащих ветеринарному, карантинному фитосанитарному и санитарно-эпидемиологическому контролю. </w:t>
      </w:r>
    </w:p>
    <w:p w14:paraId="5BD520E9" w14:textId="5B07B0E0" w:rsidR="005E6787" w:rsidRDefault="005E6787" w:rsidP="00E67E33">
      <w:pPr>
        <w:tabs>
          <w:tab w:val="left" w:pos="0"/>
          <w:tab w:val="left" w:pos="426"/>
        </w:tabs>
        <w:suppressAutoHyphens/>
        <w:autoSpaceDE w:val="0"/>
        <w:autoSpaceDN w:val="0"/>
        <w:adjustRightInd w:val="0"/>
        <w:spacing w:line="276" w:lineRule="auto"/>
        <w:ind w:left="1854"/>
        <w:contextualSpacing/>
        <w:rPr>
          <w:b/>
          <w:sz w:val="28"/>
          <w:szCs w:val="28"/>
        </w:rPr>
      </w:pPr>
    </w:p>
    <w:p w14:paraId="6462559E" w14:textId="77777777" w:rsidR="00DA1CD3" w:rsidRPr="006239C0" w:rsidRDefault="00DA1CD3" w:rsidP="008632E9">
      <w:pPr>
        <w:spacing w:line="276" w:lineRule="auto"/>
        <w:jc w:val="center"/>
        <w:rPr>
          <w:b/>
          <w:bCs/>
          <w:sz w:val="28"/>
          <w:szCs w:val="28"/>
        </w:rPr>
      </w:pPr>
      <w:r w:rsidRPr="006239C0">
        <w:rPr>
          <w:b/>
          <w:bCs/>
          <w:sz w:val="28"/>
          <w:szCs w:val="28"/>
        </w:rPr>
        <w:t>Пример экзаменационного билета</w:t>
      </w:r>
    </w:p>
    <w:p w14:paraId="2B7B8D1B" w14:textId="77777777" w:rsidR="00DA1CD3" w:rsidRDefault="00DA1CD3" w:rsidP="008632E9">
      <w:pPr>
        <w:spacing w:line="276" w:lineRule="auto"/>
        <w:jc w:val="center"/>
        <w:rPr>
          <w:sz w:val="28"/>
          <w:szCs w:val="28"/>
        </w:rPr>
      </w:pPr>
    </w:p>
    <w:p w14:paraId="3DE0FE34" w14:textId="77777777" w:rsidR="00DA1CD3" w:rsidRPr="00181AB2" w:rsidRDefault="00DA1CD3" w:rsidP="008632E9">
      <w:pPr>
        <w:spacing w:line="276" w:lineRule="auto"/>
        <w:jc w:val="center"/>
        <w:rPr>
          <w:i/>
          <w:iCs/>
          <w:sz w:val="28"/>
          <w:szCs w:val="28"/>
        </w:rPr>
      </w:pPr>
      <w:r w:rsidRPr="00181AB2">
        <w:rPr>
          <w:sz w:val="28"/>
          <w:szCs w:val="28"/>
        </w:rPr>
        <w:t>ЭКЗАМЕНАЦИОННЫЙ БИЛЕТ № 1</w:t>
      </w:r>
    </w:p>
    <w:p w14:paraId="7B84EFF9" w14:textId="77777777" w:rsidR="00DA1CD3" w:rsidRPr="00181AB2" w:rsidRDefault="00DA1CD3" w:rsidP="00DA1CD3">
      <w:pPr>
        <w:ind w:firstLine="709"/>
        <w:jc w:val="both"/>
        <w:rPr>
          <w:sz w:val="28"/>
          <w:szCs w:val="28"/>
        </w:rPr>
      </w:pPr>
      <w:r w:rsidRPr="00181AB2">
        <w:rPr>
          <w:sz w:val="28"/>
          <w:szCs w:val="28"/>
        </w:rPr>
        <w:t xml:space="preserve">1. Вопрос (15 баллов) </w:t>
      </w:r>
    </w:p>
    <w:p w14:paraId="35F7108E" w14:textId="227E59B4" w:rsidR="00DA1CD3" w:rsidRPr="00181AB2" w:rsidRDefault="00DA1CD3" w:rsidP="00DA1CD3">
      <w:pPr>
        <w:ind w:firstLine="709"/>
        <w:jc w:val="both"/>
        <w:rPr>
          <w:sz w:val="28"/>
          <w:szCs w:val="28"/>
        </w:rPr>
      </w:pPr>
      <w:r w:rsidRPr="00181AB2">
        <w:rPr>
          <w:sz w:val="28"/>
          <w:szCs w:val="28"/>
        </w:rPr>
        <w:t xml:space="preserve">Дайте характеристику </w:t>
      </w:r>
      <w:r>
        <w:rPr>
          <w:sz w:val="28"/>
          <w:szCs w:val="28"/>
        </w:rPr>
        <w:t>систем</w:t>
      </w:r>
      <w:r w:rsidR="0095261D">
        <w:rPr>
          <w:sz w:val="28"/>
          <w:szCs w:val="28"/>
        </w:rPr>
        <w:t>ы</w:t>
      </w:r>
      <w:r>
        <w:rPr>
          <w:sz w:val="28"/>
          <w:szCs w:val="28"/>
        </w:rPr>
        <w:t xml:space="preserve"> тарифных преференций в ЕАЭС</w:t>
      </w:r>
      <w:r w:rsidRPr="00181AB2">
        <w:rPr>
          <w:sz w:val="28"/>
          <w:szCs w:val="28"/>
        </w:rPr>
        <w:t xml:space="preserve">. </w:t>
      </w:r>
    </w:p>
    <w:p w14:paraId="6242DD0B" w14:textId="77777777" w:rsidR="00DA1CD3" w:rsidRPr="00181AB2" w:rsidRDefault="00DA1CD3" w:rsidP="00DA1CD3">
      <w:pPr>
        <w:ind w:firstLine="709"/>
        <w:jc w:val="both"/>
        <w:rPr>
          <w:sz w:val="28"/>
          <w:szCs w:val="28"/>
        </w:rPr>
      </w:pPr>
      <w:r w:rsidRPr="00181AB2">
        <w:rPr>
          <w:sz w:val="28"/>
          <w:szCs w:val="28"/>
        </w:rPr>
        <w:t xml:space="preserve">2. Вопрос (15 баллов) </w:t>
      </w:r>
    </w:p>
    <w:p w14:paraId="3A26D772" w14:textId="0ED2CED1" w:rsidR="00DA1CD3" w:rsidRPr="00181AB2" w:rsidRDefault="00DA1CD3" w:rsidP="00DA1CD3">
      <w:pPr>
        <w:ind w:firstLine="709"/>
        <w:jc w:val="both"/>
        <w:rPr>
          <w:sz w:val="28"/>
          <w:szCs w:val="28"/>
        </w:rPr>
      </w:pPr>
      <w:r w:rsidRPr="00181AB2">
        <w:rPr>
          <w:sz w:val="28"/>
          <w:szCs w:val="28"/>
        </w:rPr>
        <w:t xml:space="preserve">Поясните особенности </w:t>
      </w:r>
      <w:r>
        <w:rPr>
          <w:color w:val="000000" w:themeColor="text1"/>
          <w:sz w:val="28"/>
          <w:szCs w:val="28"/>
        </w:rPr>
        <w:t>подтверждения соответствия ввозимых на таможенную территорию ЕАЭС товаров</w:t>
      </w:r>
      <w:r w:rsidRPr="00181AB2">
        <w:rPr>
          <w:sz w:val="28"/>
          <w:szCs w:val="28"/>
        </w:rPr>
        <w:t xml:space="preserve">. </w:t>
      </w:r>
    </w:p>
    <w:p w14:paraId="7F241231" w14:textId="77777777" w:rsidR="00DA1CD3" w:rsidRPr="00181AB2" w:rsidRDefault="00DA1CD3" w:rsidP="00DA1CD3">
      <w:pPr>
        <w:ind w:firstLine="709"/>
        <w:jc w:val="both"/>
        <w:rPr>
          <w:bCs/>
          <w:sz w:val="28"/>
          <w:szCs w:val="28"/>
        </w:rPr>
      </w:pPr>
      <w:r w:rsidRPr="00181AB2">
        <w:rPr>
          <w:sz w:val="28"/>
          <w:szCs w:val="28"/>
        </w:rPr>
        <w:t>3. Вопрос (30 баллов)</w:t>
      </w:r>
    </w:p>
    <w:p w14:paraId="0D7FB2C7" w14:textId="5A45B046" w:rsidR="00DA1CD3" w:rsidRDefault="00DA1CD3" w:rsidP="00DA1CD3">
      <w:pPr>
        <w:ind w:firstLine="709"/>
        <w:jc w:val="both"/>
        <w:rPr>
          <w:sz w:val="28"/>
          <w:szCs w:val="28"/>
        </w:rPr>
      </w:pPr>
      <w:r w:rsidRPr="000F7679">
        <w:rPr>
          <w:sz w:val="28"/>
          <w:szCs w:val="28"/>
        </w:rPr>
        <w:t xml:space="preserve">В Российскую Федерацию из Индии ввозится 5 автомобилей </w:t>
      </w:r>
      <w:proofErr w:type="spellStart"/>
      <w:r w:rsidRPr="000F7679">
        <w:rPr>
          <w:sz w:val="28"/>
          <w:szCs w:val="28"/>
        </w:rPr>
        <w:t>Datsun</w:t>
      </w:r>
      <w:proofErr w:type="spellEnd"/>
      <w:r w:rsidRPr="000F7679">
        <w:rPr>
          <w:sz w:val="28"/>
          <w:szCs w:val="28"/>
        </w:rPr>
        <w:t xml:space="preserve"> </w:t>
      </w:r>
      <w:proofErr w:type="spellStart"/>
      <w:r w:rsidRPr="000F7679">
        <w:rPr>
          <w:sz w:val="28"/>
          <w:szCs w:val="28"/>
        </w:rPr>
        <w:t>mi</w:t>
      </w:r>
      <w:proofErr w:type="spellEnd"/>
      <w:r w:rsidRPr="000F7679">
        <w:rPr>
          <w:sz w:val="28"/>
          <w:szCs w:val="28"/>
        </w:rPr>
        <w:t>-DO. Таможенная стоимость одного автомобиля 7000 долл. США. Основные характеристики автомобиля: объем двигателя 1597 см</w:t>
      </w:r>
      <w:r w:rsidRPr="000F7679">
        <w:rPr>
          <w:sz w:val="28"/>
          <w:szCs w:val="28"/>
          <w:vertAlign w:val="superscript"/>
        </w:rPr>
        <w:t>3</w:t>
      </w:r>
      <w:r w:rsidRPr="000F7679">
        <w:rPr>
          <w:sz w:val="28"/>
          <w:szCs w:val="28"/>
        </w:rPr>
        <w:t xml:space="preserve">, мощность – 87 </w:t>
      </w:r>
      <w:proofErr w:type="spellStart"/>
      <w:r w:rsidRPr="000F7679">
        <w:rPr>
          <w:sz w:val="28"/>
          <w:szCs w:val="28"/>
        </w:rPr>
        <w:t>л.с</w:t>
      </w:r>
      <w:proofErr w:type="spellEnd"/>
      <w:r w:rsidRPr="000F7679">
        <w:rPr>
          <w:sz w:val="28"/>
          <w:szCs w:val="28"/>
        </w:rPr>
        <w:t xml:space="preserve">. </w:t>
      </w:r>
      <w:r w:rsidRPr="000F7679">
        <w:rPr>
          <w:color w:val="000000" w:themeColor="text1"/>
          <w:sz w:val="28"/>
          <w:szCs w:val="28"/>
        </w:rPr>
        <w:t xml:space="preserve">Курс ЦБ РФ на дату декларирования </w:t>
      </w:r>
      <w:r w:rsidRPr="000F7679">
        <w:rPr>
          <w:sz w:val="28"/>
          <w:szCs w:val="28"/>
        </w:rPr>
        <w:t xml:space="preserve">условно: </w:t>
      </w:r>
      <w:r w:rsidR="008632E9">
        <w:rPr>
          <w:sz w:val="28"/>
          <w:szCs w:val="28"/>
        </w:rPr>
        <w:t>90</w:t>
      </w:r>
      <w:r w:rsidRPr="000F7679">
        <w:rPr>
          <w:sz w:val="28"/>
          <w:szCs w:val="28"/>
        </w:rPr>
        <w:t>,1479</w:t>
      </w:r>
      <w:r w:rsidRPr="000F7679">
        <w:rPr>
          <w:color w:val="000000" w:themeColor="text1"/>
          <w:sz w:val="28"/>
          <w:szCs w:val="28"/>
          <w:shd w:val="clear" w:color="auto" w:fill="FFFFFF"/>
        </w:rPr>
        <w:t xml:space="preserve"> руб. за 1 долл., </w:t>
      </w:r>
      <w:r w:rsidR="008632E9">
        <w:rPr>
          <w:color w:val="000000" w:themeColor="text1"/>
          <w:sz w:val="28"/>
          <w:szCs w:val="28"/>
          <w:shd w:val="clear" w:color="auto" w:fill="FFFFFF"/>
        </w:rPr>
        <w:t>95</w:t>
      </w:r>
      <w:r w:rsidRPr="000F7679">
        <w:rPr>
          <w:color w:val="000000" w:themeColor="text1"/>
          <w:sz w:val="28"/>
          <w:szCs w:val="28"/>
          <w:shd w:val="clear" w:color="auto" w:fill="FFFFFF"/>
        </w:rPr>
        <w:t>,8279 руб.</w:t>
      </w:r>
      <w:r w:rsidRPr="000F7679">
        <w:rPr>
          <w:sz w:val="28"/>
          <w:szCs w:val="28"/>
        </w:rPr>
        <w:t xml:space="preserve"> за 1 евро.</w:t>
      </w:r>
    </w:p>
    <w:p w14:paraId="256BA145" w14:textId="77777777" w:rsidR="00DA1CD3" w:rsidRDefault="00DA1CD3" w:rsidP="00DA1CD3">
      <w:pPr>
        <w:ind w:firstLine="709"/>
        <w:jc w:val="both"/>
        <w:rPr>
          <w:sz w:val="28"/>
          <w:szCs w:val="28"/>
        </w:rPr>
      </w:pPr>
      <w:r>
        <w:rPr>
          <w:sz w:val="28"/>
          <w:szCs w:val="28"/>
        </w:rPr>
        <w:t>1. Определите код товара по ТН ВЭД ЕАЭС и ставку таможенной пошлины (10 баллов).</w:t>
      </w:r>
    </w:p>
    <w:p w14:paraId="2D169DB9" w14:textId="77777777" w:rsidR="00DA1CD3" w:rsidRDefault="00DA1CD3" w:rsidP="00DA1CD3">
      <w:pPr>
        <w:ind w:firstLine="709"/>
        <w:jc w:val="both"/>
        <w:rPr>
          <w:sz w:val="28"/>
          <w:szCs w:val="28"/>
        </w:rPr>
      </w:pPr>
      <w:r>
        <w:rPr>
          <w:sz w:val="28"/>
          <w:szCs w:val="28"/>
        </w:rPr>
        <w:t>2. О</w:t>
      </w:r>
      <w:r w:rsidRPr="000F7679">
        <w:rPr>
          <w:sz w:val="28"/>
          <w:szCs w:val="28"/>
        </w:rPr>
        <w:t xml:space="preserve">пределите </w:t>
      </w:r>
      <w:r>
        <w:rPr>
          <w:sz w:val="28"/>
          <w:szCs w:val="28"/>
        </w:rPr>
        <w:t>особенности таможенно-тарифного и нетарифного регулирования в указанной ситуации (10 баллов).</w:t>
      </w:r>
    </w:p>
    <w:p w14:paraId="57AD8AE3" w14:textId="77777777" w:rsidR="00DA1CD3" w:rsidRPr="00DA1CD3" w:rsidRDefault="00DA1CD3" w:rsidP="00DA1CD3">
      <w:pPr>
        <w:ind w:firstLine="709"/>
        <w:jc w:val="both"/>
        <w:rPr>
          <w:sz w:val="28"/>
          <w:szCs w:val="28"/>
        </w:rPr>
      </w:pPr>
      <w:r>
        <w:rPr>
          <w:sz w:val="28"/>
          <w:szCs w:val="28"/>
        </w:rPr>
        <w:lastRenderedPageBreak/>
        <w:t>3. Перечислите перечень документов, необходимых для декларирования указанного товара (10 баллов)</w:t>
      </w:r>
      <w:r w:rsidRPr="000F7679">
        <w:rPr>
          <w:sz w:val="28"/>
          <w:szCs w:val="28"/>
        </w:rPr>
        <w:t>.</w:t>
      </w:r>
    </w:p>
    <w:p w14:paraId="7CC6E342" w14:textId="77777777" w:rsidR="00DA1CD3" w:rsidRPr="005E6787" w:rsidRDefault="00DA1CD3" w:rsidP="00DA1CD3">
      <w:pPr>
        <w:pStyle w:val="af5"/>
        <w:spacing w:line="276" w:lineRule="auto"/>
        <w:ind w:firstLine="709"/>
        <w:jc w:val="both"/>
        <w:rPr>
          <w:b w:val="0"/>
          <w:szCs w:val="28"/>
        </w:rPr>
      </w:pPr>
    </w:p>
    <w:p w14:paraId="750968F6" w14:textId="77777777" w:rsidR="00DA1CD3" w:rsidRPr="00181AB2" w:rsidRDefault="00DA1CD3" w:rsidP="00DA1CD3">
      <w:pPr>
        <w:spacing w:line="276" w:lineRule="auto"/>
        <w:ind w:firstLine="709"/>
        <w:jc w:val="center"/>
        <w:rPr>
          <w:i/>
          <w:iCs/>
          <w:sz w:val="28"/>
          <w:szCs w:val="28"/>
        </w:rPr>
      </w:pPr>
      <w:r w:rsidRPr="00181AB2">
        <w:rPr>
          <w:sz w:val="28"/>
          <w:szCs w:val="28"/>
        </w:rPr>
        <w:t xml:space="preserve">ЭКЗАМЕНАЦИОННЫЙ БИЛЕТ № </w:t>
      </w:r>
      <w:r>
        <w:rPr>
          <w:sz w:val="28"/>
          <w:szCs w:val="28"/>
        </w:rPr>
        <w:t>2</w:t>
      </w:r>
    </w:p>
    <w:p w14:paraId="050CADAA" w14:textId="77777777" w:rsidR="00DA1CD3" w:rsidRPr="00181AB2" w:rsidRDefault="00DA1CD3" w:rsidP="00DA1CD3">
      <w:pPr>
        <w:ind w:firstLine="709"/>
        <w:jc w:val="both"/>
        <w:rPr>
          <w:sz w:val="28"/>
          <w:szCs w:val="28"/>
        </w:rPr>
      </w:pPr>
      <w:r w:rsidRPr="00181AB2">
        <w:rPr>
          <w:sz w:val="28"/>
          <w:szCs w:val="28"/>
        </w:rPr>
        <w:t xml:space="preserve">1. Вопрос (15 баллов) </w:t>
      </w:r>
    </w:p>
    <w:p w14:paraId="526F15D1" w14:textId="454A1FB0" w:rsidR="00DA1CD3" w:rsidRPr="00181AB2" w:rsidRDefault="00DA1CD3" w:rsidP="00DA1CD3">
      <w:pPr>
        <w:ind w:firstLine="709"/>
        <w:jc w:val="both"/>
        <w:rPr>
          <w:sz w:val="28"/>
          <w:szCs w:val="28"/>
        </w:rPr>
      </w:pPr>
      <w:r w:rsidRPr="00181AB2">
        <w:rPr>
          <w:sz w:val="28"/>
          <w:szCs w:val="28"/>
        </w:rPr>
        <w:t xml:space="preserve">Дайте характеристику </w:t>
      </w:r>
      <w:r>
        <w:rPr>
          <w:sz w:val="28"/>
          <w:szCs w:val="28"/>
        </w:rPr>
        <w:t>ТН ВЭД ЕАЭС</w:t>
      </w:r>
      <w:r w:rsidRPr="00181AB2">
        <w:rPr>
          <w:sz w:val="28"/>
          <w:szCs w:val="28"/>
        </w:rPr>
        <w:t xml:space="preserve">. </w:t>
      </w:r>
    </w:p>
    <w:p w14:paraId="0AA4E293" w14:textId="77777777" w:rsidR="00DA1CD3" w:rsidRPr="00181AB2" w:rsidRDefault="00DA1CD3" w:rsidP="00DA1CD3">
      <w:pPr>
        <w:ind w:firstLine="709"/>
        <w:jc w:val="both"/>
        <w:rPr>
          <w:sz w:val="28"/>
          <w:szCs w:val="28"/>
        </w:rPr>
      </w:pPr>
      <w:r w:rsidRPr="00181AB2">
        <w:rPr>
          <w:sz w:val="28"/>
          <w:szCs w:val="28"/>
        </w:rPr>
        <w:t xml:space="preserve">2. Вопрос (15 баллов) </w:t>
      </w:r>
    </w:p>
    <w:p w14:paraId="7294C73D" w14:textId="44B3D044" w:rsidR="00DA1CD3" w:rsidRPr="00181AB2" w:rsidRDefault="00DA1CD3" w:rsidP="00DA1CD3">
      <w:pPr>
        <w:ind w:firstLine="709"/>
        <w:jc w:val="both"/>
        <w:rPr>
          <w:sz w:val="28"/>
          <w:szCs w:val="28"/>
        </w:rPr>
      </w:pPr>
      <w:r>
        <w:rPr>
          <w:sz w:val="28"/>
          <w:szCs w:val="28"/>
        </w:rPr>
        <w:t>Поясните порядок перемещения культурных ценностей через таможенную границу ЕАЭС</w:t>
      </w:r>
      <w:r w:rsidRPr="00181AB2">
        <w:rPr>
          <w:sz w:val="28"/>
          <w:szCs w:val="28"/>
        </w:rPr>
        <w:t xml:space="preserve">. </w:t>
      </w:r>
    </w:p>
    <w:p w14:paraId="50AC64F2" w14:textId="77777777" w:rsidR="00DA1CD3" w:rsidRPr="00181AB2" w:rsidRDefault="00DA1CD3" w:rsidP="00DA1CD3">
      <w:pPr>
        <w:ind w:firstLine="709"/>
        <w:jc w:val="both"/>
        <w:rPr>
          <w:bCs/>
          <w:sz w:val="28"/>
          <w:szCs w:val="28"/>
        </w:rPr>
      </w:pPr>
      <w:r w:rsidRPr="00181AB2">
        <w:rPr>
          <w:sz w:val="28"/>
          <w:szCs w:val="28"/>
        </w:rPr>
        <w:t>3. Вопрос (30 баллов)</w:t>
      </w:r>
    </w:p>
    <w:p w14:paraId="2DE90711" w14:textId="22120D6D" w:rsidR="00DA1CD3" w:rsidRPr="000F7679" w:rsidRDefault="00DA1CD3" w:rsidP="00DA1CD3">
      <w:pPr>
        <w:ind w:firstLine="709"/>
        <w:jc w:val="both"/>
        <w:rPr>
          <w:iCs/>
          <w:sz w:val="28"/>
          <w:szCs w:val="28"/>
        </w:rPr>
      </w:pPr>
      <w:r w:rsidRPr="000F7679">
        <w:rPr>
          <w:sz w:val="28"/>
          <w:szCs w:val="28"/>
        </w:rPr>
        <w:t>Юридическим лицом для коммерческих целей ввозится товар – пищевые субпродукты крупного рогатого скота для производства фармацевтической продукции, происхождение – Франция.</w:t>
      </w:r>
      <w:r>
        <w:rPr>
          <w:sz w:val="28"/>
          <w:szCs w:val="28"/>
        </w:rPr>
        <w:t xml:space="preserve"> </w:t>
      </w:r>
      <w:r w:rsidRPr="000F7679">
        <w:rPr>
          <w:sz w:val="28"/>
          <w:szCs w:val="28"/>
        </w:rPr>
        <w:t xml:space="preserve">Таможенная стоимость – 20 000 евро. </w:t>
      </w:r>
      <w:r w:rsidRPr="000F7679">
        <w:rPr>
          <w:color w:val="000000" w:themeColor="text1"/>
          <w:sz w:val="28"/>
          <w:szCs w:val="28"/>
        </w:rPr>
        <w:t xml:space="preserve">Курс ЦБ РФ на дату декларирования </w:t>
      </w:r>
      <w:r w:rsidRPr="000F7679">
        <w:rPr>
          <w:sz w:val="28"/>
          <w:szCs w:val="28"/>
        </w:rPr>
        <w:t xml:space="preserve">условно: </w:t>
      </w:r>
      <w:r w:rsidR="008632E9">
        <w:rPr>
          <w:sz w:val="28"/>
          <w:szCs w:val="28"/>
        </w:rPr>
        <w:t>90</w:t>
      </w:r>
      <w:r w:rsidRPr="000F7679">
        <w:rPr>
          <w:sz w:val="28"/>
          <w:szCs w:val="28"/>
        </w:rPr>
        <w:t>,1479</w:t>
      </w:r>
      <w:r w:rsidRPr="000F7679">
        <w:rPr>
          <w:color w:val="000000" w:themeColor="text1"/>
          <w:sz w:val="28"/>
          <w:szCs w:val="28"/>
          <w:shd w:val="clear" w:color="auto" w:fill="FFFFFF"/>
        </w:rPr>
        <w:t xml:space="preserve"> руб. за 1 долл., </w:t>
      </w:r>
      <w:r w:rsidR="008632E9">
        <w:rPr>
          <w:color w:val="000000" w:themeColor="text1"/>
          <w:sz w:val="28"/>
          <w:szCs w:val="28"/>
          <w:shd w:val="clear" w:color="auto" w:fill="FFFFFF"/>
        </w:rPr>
        <w:t>95</w:t>
      </w:r>
      <w:r w:rsidRPr="000F7679">
        <w:rPr>
          <w:color w:val="000000" w:themeColor="text1"/>
          <w:sz w:val="28"/>
          <w:szCs w:val="28"/>
          <w:shd w:val="clear" w:color="auto" w:fill="FFFFFF"/>
        </w:rPr>
        <w:t>,8279 руб.</w:t>
      </w:r>
      <w:r w:rsidRPr="000F7679">
        <w:rPr>
          <w:sz w:val="28"/>
          <w:szCs w:val="28"/>
        </w:rPr>
        <w:t xml:space="preserve"> за 1 евро.</w:t>
      </w:r>
    </w:p>
    <w:p w14:paraId="5FC0F356" w14:textId="77777777" w:rsidR="00DA1CD3" w:rsidRPr="000F7679" w:rsidRDefault="00DA1CD3" w:rsidP="00DA1CD3">
      <w:pPr>
        <w:ind w:firstLine="709"/>
        <w:jc w:val="both"/>
        <w:rPr>
          <w:sz w:val="28"/>
          <w:szCs w:val="28"/>
        </w:rPr>
      </w:pPr>
      <w:r>
        <w:rPr>
          <w:sz w:val="28"/>
          <w:szCs w:val="28"/>
        </w:rPr>
        <w:t>Задания:</w:t>
      </w:r>
    </w:p>
    <w:p w14:paraId="0844141F" w14:textId="10F86F6D" w:rsidR="00DA1CD3" w:rsidRDefault="00DA1CD3" w:rsidP="00DA1CD3">
      <w:pPr>
        <w:ind w:firstLine="709"/>
        <w:jc w:val="both"/>
        <w:rPr>
          <w:sz w:val="28"/>
          <w:szCs w:val="28"/>
        </w:rPr>
      </w:pPr>
      <w:r>
        <w:rPr>
          <w:sz w:val="28"/>
          <w:szCs w:val="28"/>
        </w:rPr>
        <w:t>1. Определите код товара по ТН ВЭД ЕАЭС и ставку таможенной пошлины (10 баллов).</w:t>
      </w:r>
    </w:p>
    <w:p w14:paraId="01334ADA" w14:textId="52FEB87D" w:rsidR="00DA1CD3" w:rsidRDefault="00DA1CD3" w:rsidP="00DA1CD3">
      <w:pPr>
        <w:ind w:firstLine="709"/>
        <w:jc w:val="both"/>
        <w:rPr>
          <w:sz w:val="28"/>
          <w:szCs w:val="28"/>
        </w:rPr>
      </w:pPr>
      <w:r>
        <w:rPr>
          <w:sz w:val="28"/>
          <w:szCs w:val="28"/>
        </w:rPr>
        <w:t>2. О</w:t>
      </w:r>
      <w:r w:rsidRPr="000F7679">
        <w:rPr>
          <w:sz w:val="28"/>
          <w:szCs w:val="28"/>
        </w:rPr>
        <w:t xml:space="preserve">пределите </w:t>
      </w:r>
      <w:r>
        <w:rPr>
          <w:sz w:val="28"/>
          <w:szCs w:val="28"/>
        </w:rPr>
        <w:t>особенности таможенно-тарифного и нетарифного регулирования в указанной ситуации (10 баллов).</w:t>
      </w:r>
    </w:p>
    <w:p w14:paraId="51197AAF" w14:textId="210EA2F5" w:rsidR="00DA1CD3" w:rsidRPr="00DA1CD3" w:rsidRDefault="00DA1CD3" w:rsidP="00DA1CD3">
      <w:pPr>
        <w:ind w:firstLine="709"/>
        <w:jc w:val="both"/>
        <w:rPr>
          <w:sz w:val="28"/>
          <w:szCs w:val="28"/>
        </w:rPr>
      </w:pPr>
      <w:r>
        <w:rPr>
          <w:sz w:val="28"/>
          <w:szCs w:val="28"/>
        </w:rPr>
        <w:t>3. Перечислите перечень документов, необходимых для декларирования указанного товара (10 баллов)</w:t>
      </w:r>
      <w:r w:rsidRPr="000F7679">
        <w:rPr>
          <w:sz w:val="28"/>
          <w:szCs w:val="28"/>
        </w:rPr>
        <w:t>.</w:t>
      </w:r>
    </w:p>
    <w:p w14:paraId="47A38023" w14:textId="77777777" w:rsidR="00DA1CD3" w:rsidRPr="005E6787" w:rsidRDefault="00DA1CD3" w:rsidP="00E67E33">
      <w:pPr>
        <w:tabs>
          <w:tab w:val="left" w:pos="0"/>
          <w:tab w:val="left" w:pos="426"/>
        </w:tabs>
        <w:suppressAutoHyphens/>
        <w:autoSpaceDE w:val="0"/>
        <w:autoSpaceDN w:val="0"/>
        <w:adjustRightInd w:val="0"/>
        <w:spacing w:line="276" w:lineRule="auto"/>
        <w:ind w:left="1854"/>
        <w:contextualSpacing/>
        <w:rPr>
          <w:b/>
          <w:sz w:val="28"/>
          <w:szCs w:val="28"/>
        </w:rPr>
      </w:pPr>
    </w:p>
    <w:p w14:paraId="216B6C98" w14:textId="69768FAB" w:rsidR="003153A4" w:rsidRPr="00B14885" w:rsidRDefault="003153A4" w:rsidP="00B14885">
      <w:pPr>
        <w:pStyle w:val="1"/>
        <w:spacing w:before="0"/>
        <w:ind w:firstLine="709"/>
        <w:jc w:val="both"/>
        <w:rPr>
          <w:rFonts w:ascii="Times New Roman" w:hAnsi="Times New Roman" w:cs="Times New Roman"/>
          <w:b/>
          <w:bCs/>
          <w:color w:val="000000" w:themeColor="text1"/>
          <w:sz w:val="28"/>
          <w:szCs w:val="28"/>
        </w:rPr>
      </w:pPr>
      <w:bookmarkStart w:id="12" w:name="_Toc120547594"/>
      <w:r w:rsidRPr="00B14885">
        <w:rPr>
          <w:rFonts w:ascii="Times New Roman" w:hAnsi="Times New Roman" w:cs="Times New Roman"/>
          <w:b/>
          <w:bCs/>
          <w:color w:val="000000" w:themeColor="text1"/>
          <w:sz w:val="28"/>
          <w:szCs w:val="28"/>
        </w:rPr>
        <w:t>8. Перечень основной и дополнительной учебной литературы, необходимой для освоения дисциплины</w:t>
      </w:r>
      <w:bookmarkEnd w:id="12"/>
    </w:p>
    <w:p w14:paraId="3131BB91" w14:textId="77777777" w:rsidR="003153A4" w:rsidRPr="003153A4" w:rsidRDefault="003153A4" w:rsidP="003153A4">
      <w:pPr>
        <w:shd w:val="clear" w:color="auto" w:fill="FFFFFF"/>
        <w:ind w:firstLine="709"/>
        <w:jc w:val="center"/>
        <w:rPr>
          <w:b/>
          <w:sz w:val="28"/>
          <w:szCs w:val="28"/>
        </w:rPr>
      </w:pPr>
      <w:r w:rsidRPr="003153A4">
        <w:rPr>
          <w:b/>
          <w:sz w:val="28"/>
          <w:szCs w:val="28"/>
        </w:rPr>
        <w:t>Нормативные акты</w:t>
      </w:r>
    </w:p>
    <w:p w14:paraId="6909E1A8" w14:textId="7827A565" w:rsidR="00674D94" w:rsidRPr="00674D94" w:rsidRDefault="00674D94">
      <w:pPr>
        <w:numPr>
          <w:ilvl w:val="0"/>
          <w:numId w:val="3"/>
        </w:numPr>
        <w:tabs>
          <w:tab w:val="left" w:pos="1134"/>
        </w:tabs>
        <w:ind w:left="0" w:firstLine="709"/>
        <w:jc w:val="both"/>
        <w:rPr>
          <w:sz w:val="28"/>
          <w:szCs w:val="28"/>
        </w:rPr>
      </w:pPr>
      <w:bookmarkStart w:id="13" w:name="p6"/>
      <w:bookmarkEnd w:id="13"/>
      <w:r w:rsidRPr="00674D94">
        <w:rPr>
          <w:color w:val="000000"/>
          <w:kern w:val="36"/>
          <w:sz w:val="28"/>
          <w:szCs w:val="28"/>
        </w:rPr>
        <w:t>Международная Конвенция о Гармонизированной системе описания и кодирования товаров (Заключена в Брюсселе 14.06.1983) (вместе с Протоколом от 24.06.1986).</w:t>
      </w:r>
    </w:p>
    <w:p w14:paraId="08F59546" w14:textId="77777777" w:rsidR="00674D94" w:rsidRPr="00674D94" w:rsidRDefault="003153A4">
      <w:pPr>
        <w:numPr>
          <w:ilvl w:val="0"/>
          <w:numId w:val="3"/>
        </w:numPr>
        <w:tabs>
          <w:tab w:val="left" w:pos="1134"/>
        </w:tabs>
        <w:ind w:left="0" w:firstLine="709"/>
        <w:jc w:val="both"/>
        <w:rPr>
          <w:iCs/>
          <w:sz w:val="28"/>
          <w:szCs w:val="28"/>
        </w:rPr>
      </w:pPr>
      <w:r w:rsidRPr="00674D94">
        <w:rPr>
          <w:sz w:val="28"/>
          <w:szCs w:val="28"/>
        </w:rPr>
        <w:t xml:space="preserve">Таможенный кодекс Евразийского экономического союза (приложение № 1 к Договору о Таможенном кодексе Евразийского экономического союза). </w:t>
      </w:r>
    </w:p>
    <w:p w14:paraId="40105FA5" w14:textId="77777777" w:rsidR="009C2E6B" w:rsidRPr="009C2E6B" w:rsidRDefault="00674D94">
      <w:pPr>
        <w:numPr>
          <w:ilvl w:val="0"/>
          <w:numId w:val="3"/>
        </w:numPr>
        <w:tabs>
          <w:tab w:val="left" w:pos="1134"/>
        </w:tabs>
        <w:ind w:left="0" w:firstLine="709"/>
        <w:jc w:val="both"/>
        <w:rPr>
          <w:iCs/>
          <w:color w:val="000000" w:themeColor="text1"/>
          <w:sz w:val="28"/>
          <w:szCs w:val="28"/>
        </w:rPr>
      </w:pPr>
      <w:r w:rsidRPr="00674D94">
        <w:rPr>
          <w:color w:val="000000"/>
          <w:sz w:val="28"/>
          <w:szCs w:val="28"/>
        </w:rPr>
        <w:t xml:space="preserve">Решение Совета Евразийской экономической комиссии от 14.09.2021 № 80 (ред. от 25.10.2022) «Об утверждении единой Товарной номенклатуры внешнеэкономической деятельности Евразийского </w:t>
      </w:r>
      <w:r w:rsidRPr="009C2E6B">
        <w:rPr>
          <w:color w:val="000000" w:themeColor="text1"/>
          <w:sz w:val="28"/>
          <w:szCs w:val="28"/>
        </w:rPr>
        <w:t>экономического союза и Единого таможенного тарифа Евразийского экономического союза, а также об изменении и признании утратившими силу некоторых решений Совета Евразийской экономической комиссии».</w:t>
      </w:r>
    </w:p>
    <w:p w14:paraId="77CAFE2A" w14:textId="77777777" w:rsidR="009C2E6B" w:rsidRPr="009C2E6B" w:rsidRDefault="009C2E6B">
      <w:pPr>
        <w:numPr>
          <w:ilvl w:val="0"/>
          <w:numId w:val="3"/>
        </w:numPr>
        <w:tabs>
          <w:tab w:val="left" w:pos="1134"/>
        </w:tabs>
        <w:ind w:left="0" w:firstLine="709"/>
        <w:jc w:val="both"/>
        <w:rPr>
          <w:iCs/>
          <w:color w:val="000000" w:themeColor="text1"/>
          <w:sz w:val="28"/>
          <w:szCs w:val="28"/>
        </w:rPr>
      </w:pPr>
      <w:r w:rsidRPr="009C2E6B">
        <w:rPr>
          <w:color w:val="000000" w:themeColor="text1"/>
          <w:sz w:val="28"/>
          <w:szCs w:val="28"/>
          <w:shd w:val="clear" w:color="auto" w:fill="FFFFFF"/>
        </w:rPr>
        <w:t>Решение Совета Евразийской экономической комиссии от 12.11.2021 № 130 «О Порядке ввоза на таможенную территорию ЕАЭС продукции, подлежащей обязательной оценке соответствия на таможенной территории ЕАЭС»</w:t>
      </w:r>
      <w:r w:rsidRPr="009C2E6B">
        <w:rPr>
          <w:iCs/>
          <w:color w:val="000000" w:themeColor="text1"/>
          <w:sz w:val="28"/>
          <w:szCs w:val="28"/>
        </w:rPr>
        <w:t>.</w:t>
      </w:r>
    </w:p>
    <w:p w14:paraId="5EC3B135" w14:textId="77777777" w:rsidR="009C2E6B" w:rsidRPr="009C2E6B" w:rsidRDefault="009C2E6B">
      <w:pPr>
        <w:numPr>
          <w:ilvl w:val="0"/>
          <w:numId w:val="3"/>
        </w:numPr>
        <w:tabs>
          <w:tab w:val="left" w:pos="1134"/>
        </w:tabs>
        <w:ind w:left="0" w:firstLine="709"/>
        <w:jc w:val="both"/>
        <w:rPr>
          <w:iCs/>
          <w:color w:val="000000" w:themeColor="text1"/>
          <w:sz w:val="28"/>
          <w:szCs w:val="28"/>
        </w:rPr>
      </w:pPr>
      <w:r w:rsidRPr="009C2E6B">
        <w:rPr>
          <w:color w:val="000000" w:themeColor="text1"/>
          <w:kern w:val="36"/>
          <w:sz w:val="28"/>
          <w:szCs w:val="28"/>
        </w:rPr>
        <w:t xml:space="preserve">Решение Комиссии Таможенного союза от 18.06.2010 №317 «О применении ветеринарно-санитарных мер в Евразийском экономическом </w:t>
      </w:r>
      <w:r w:rsidRPr="009C2E6B">
        <w:rPr>
          <w:color w:val="000000" w:themeColor="text1"/>
          <w:kern w:val="36"/>
          <w:sz w:val="28"/>
          <w:szCs w:val="28"/>
        </w:rPr>
        <w:lastRenderedPageBreak/>
        <w:t>союзе» (вместе с «Положением о Едином порядке осуществления ветеринарного контроля (надзора) на таможенной границе Евразийского экономического союза и на таможенной территории Евразийского экономического союза», «Едиными ветеринарными (ветеринарно-санитарными) требованиями, предъявляемые к товарам, подлежащим ветеринарному контролю (надзору)»).</w:t>
      </w:r>
    </w:p>
    <w:p w14:paraId="199703E8" w14:textId="72D48A1F" w:rsidR="009C2E6B" w:rsidRPr="009C2E6B" w:rsidRDefault="009C2E6B">
      <w:pPr>
        <w:numPr>
          <w:ilvl w:val="0"/>
          <w:numId w:val="3"/>
        </w:numPr>
        <w:tabs>
          <w:tab w:val="left" w:pos="1134"/>
        </w:tabs>
        <w:ind w:left="0" w:firstLine="709"/>
        <w:jc w:val="both"/>
        <w:rPr>
          <w:iCs/>
          <w:color w:val="000000" w:themeColor="text1"/>
          <w:sz w:val="28"/>
          <w:szCs w:val="28"/>
        </w:rPr>
      </w:pPr>
      <w:r w:rsidRPr="009C2E6B">
        <w:rPr>
          <w:color w:val="000000" w:themeColor="text1"/>
          <w:kern w:val="36"/>
          <w:sz w:val="28"/>
          <w:szCs w:val="28"/>
        </w:rPr>
        <w:t>Решением Комиссии Таможенного союза от 18 июня 2010 г. № 318 «Об обеспечении карантина растений в Евразийском экономическом союзе».</w:t>
      </w:r>
    </w:p>
    <w:p w14:paraId="03DD016C" w14:textId="77777777" w:rsidR="009C2E6B" w:rsidRDefault="009C2E6B" w:rsidP="003153A4">
      <w:pPr>
        <w:shd w:val="clear" w:color="auto" w:fill="FFFFFF"/>
        <w:ind w:firstLine="709"/>
        <w:jc w:val="center"/>
        <w:rPr>
          <w:b/>
          <w:sz w:val="28"/>
          <w:szCs w:val="28"/>
        </w:rPr>
      </w:pPr>
    </w:p>
    <w:p w14:paraId="1C396767" w14:textId="0BDE3F46" w:rsidR="003153A4" w:rsidRPr="003153A4" w:rsidRDefault="003153A4" w:rsidP="003153A4">
      <w:pPr>
        <w:shd w:val="clear" w:color="auto" w:fill="FFFFFF"/>
        <w:ind w:firstLine="709"/>
        <w:jc w:val="center"/>
        <w:rPr>
          <w:b/>
          <w:sz w:val="28"/>
          <w:szCs w:val="28"/>
        </w:rPr>
      </w:pPr>
      <w:r w:rsidRPr="003153A4">
        <w:rPr>
          <w:b/>
          <w:sz w:val="28"/>
          <w:szCs w:val="28"/>
        </w:rPr>
        <w:t>Рекомендуемая литература</w:t>
      </w:r>
    </w:p>
    <w:p w14:paraId="61408965" w14:textId="179F7758" w:rsidR="003153A4" w:rsidRPr="000057A5" w:rsidRDefault="003153A4" w:rsidP="003153A4">
      <w:pPr>
        <w:shd w:val="clear" w:color="auto" w:fill="FFFFFF"/>
        <w:ind w:firstLine="709"/>
        <w:jc w:val="both"/>
        <w:rPr>
          <w:b/>
          <w:color w:val="000000" w:themeColor="text1"/>
          <w:sz w:val="28"/>
          <w:szCs w:val="28"/>
        </w:rPr>
      </w:pPr>
      <w:r w:rsidRPr="000057A5">
        <w:rPr>
          <w:b/>
          <w:color w:val="000000" w:themeColor="text1"/>
          <w:sz w:val="28"/>
          <w:szCs w:val="28"/>
        </w:rPr>
        <w:t>а) основная:</w:t>
      </w:r>
    </w:p>
    <w:p w14:paraId="0645ECE3" w14:textId="262EC018" w:rsidR="005365CA" w:rsidRPr="000057A5" w:rsidRDefault="001B11DB" w:rsidP="00C04C55">
      <w:pPr>
        <w:ind w:firstLine="709"/>
        <w:jc w:val="both"/>
        <w:rPr>
          <w:color w:val="000000"/>
          <w:sz w:val="28"/>
          <w:szCs w:val="28"/>
          <w:shd w:val="clear" w:color="auto" w:fill="FFFFFF"/>
        </w:rPr>
      </w:pPr>
      <w:r w:rsidRPr="000057A5">
        <w:rPr>
          <w:color w:val="000000" w:themeColor="text1"/>
          <w:sz w:val="28"/>
          <w:szCs w:val="28"/>
        </w:rPr>
        <w:t xml:space="preserve">1. </w:t>
      </w:r>
      <w:r w:rsidR="009404AC" w:rsidRPr="009404AC">
        <w:rPr>
          <w:color w:val="000000"/>
          <w:sz w:val="28"/>
          <w:szCs w:val="28"/>
          <w:shd w:val="clear" w:color="auto" w:fill="FFFFFF"/>
        </w:rPr>
        <w:t xml:space="preserve">Новикова, С. А.  Таможенное дело и таможенное регулирование в </w:t>
      </w:r>
      <w:proofErr w:type="gramStart"/>
      <w:r w:rsidR="009404AC" w:rsidRPr="009404AC">
        <w:rPr>
          <w:color w:val="000000"/>
          <w:sz w:val="28"/>
          <w:szCs w:val="28"/>
          <w:shd w:val="clear" w:color="auto" w:fill="FFFFFF"/>
        </w:rPr>
        <w:t>ЕАЭС :</w:t>
      </w:r>
      <w:proofErr w:type="gramEnd"/>
      <w:r w:rsidR="009404AC" w:rsidRPr="009404AC">
        <w:rPr>
          <w:color w:val="000000"/>
          <w:sz w:val="28"/>
          <w:szCs w:val="28"/>
          <w:shd w:val="clear" w:color="auto" w:fill="FFFFFF"/>
        </w:rPr>
        <w:t xml:space="preserve"> учебник для вузов / С. А. Новикова. — 3-е изд., </w:t>
      </w:r>
      <w:proofErr w:type="spellStart"/>
      <w:r w:rsidR="009404AC" w:rsidRPr="009404AC">
        <w:rPr>
          <w:color w:val="000000"/>
          <w:sz w:val="28"/>
          <w:szCs w:val="28"/>
          <w:shd w:val="clear" w:color="auto" w:fill="FFFFFF"/>
        </w:rPr>
        <w:t>перераб</w:t>
      </w:r>
      <w:proofErr w:type="spellEnd"/>
      <w:r w:rsidR="009404AC" w:rsidRPr="009404AC">
        <w:rPr>
          <w:color w:val="000000"/>
          <w:sz w:val="28"/>
          <w:szCs w:val="28"/>
          <w:shd w:val="clear" w:color="auto" w:fill="FFFFFF"/>
        </w:rPr>
        <w:t xml:space="preserve">. и доп. — </w:t>
      </w:r>
      <w:proofErr w:type="gramStart"/>
      <w:r w:rsidR="009404AC" w:rsidRPr="009404AC">
        <w:rPr>
          <w:color w:val="000000"/>
          <w:sz w:val="28"/>
          <w:szCs w:val="28"/>
          <w:shd w:val="clear" w:color="auto" w:fill="FFFFFF"/>
        </w:rPr>
        <w:t>Москва :</w:t>
      </w:r>
      <w:proofErr w:type="gramEnd"/>
      <w:r w:rsidR="009404AC" w:rsidRPr="009404AC">
        <w:rPr>
          <w:color w:val="000000"/>
          <w:sz w:val="28"/>
          <w:szCs w:val="28"/>
          <w:shd w:val="clear" w:color="auto" w:fill="FFFFFF"/>
        </w:rPr>
        <w:t xml:space="preserve"> Издательство </w:t>
      </w:r>
      <w:proofErr w:type="spellStart"/>
      <w:r w:rsidR="009404AC" w:rsidRPr="009404AC">
        <w:rPr>
          <w:color w:val="000000"/>
          <w:sz w:val="28"/>
          <w:szCs w:val="28"/>
          <w:shd w:val="clear" w:color="auto" w:fill="FFFFFF"/>
        </w:rPr>
        <w:t>Юрайт</w:t>
      </w:r>
      <w:proofErr w:type="spellEnd"/>
      <w:r w:rsidR="009404AC" w:rsidRPr="009404AC">
        <w:rPr>
          <w:color w:val="000000"/>
          <w:sz w:val="28"/>
          <w:szCs w:val="28"/>
          <w:shd w:val="clear" w:color="auto" w:fill="FFFFFF"/>
        </w:rPr>
        <w:t xml:space="preserve">, 2024. — 380 с. — (Высшее образование). —  Образовательная платформа </w:t>
      </w:r>
      <w:proofErr w:type="spellStart"/>
      <w:r w:rsidR="009404AC" w:rsidRPr="009404AC">
        <w:rPr>
          <w:color w:val="000000"/>
          <w:sz w:val="28"/>
          <w:szCs w:val="28"/>
          <w:shd w:val="clear" w:color="auto" w:fill="FFFFFF"/>
        </w:rPr>
        <w:t>Юрайт</w:t>
      </w:r>
      <w:proofErr w:type="spellEnd"/>
      <w:r w:rsidR="009404AC" w:rsidRPr="009404AC">
        <w:rPr>
          <w:color w:val="000000"/>
          <w:sz w:val="28"/>
          <w:szCs w:val="28"/>
          <w:shd w:val="clear" w:color="auto" w:fill="FFFFFF"/>
        </w:rPr>
        <w:t xml:space="preserve"> [сайт]. — URL: https://urait.ru/bcode/539560 (дата обращения: 29.02.2024). — </w:t>
      </w:r>
      <w:proofErr w:type="gramStart"/>
      <w:r w:rsidR="009404AC" w:rsidRPr="009404AC">
        <w:rPr>
          <w:color w:val="000000"/>
          <w:sz w:val="28"/>
          <w:szCs w:val="28"/>
          <w:shd w:val="clear" w:color="auto" w:fill="FFFFFF"/>
        </w:rPr>
        <w:t>Текст :</w:t>
      </w:r>
      <w:proofErr w:type="gramEnd"/>
      <w:r w:rsidR="009404AC" w:rsidRPr="009404AC">
        <w:rPr>
          <w:color w:val="000000"/>
          <w:sz w:val="28"/>
          <w:szCs w:val="28"/>
          <w:shd w:val="clear" w:color="auto" w:fill="FFFFFF"/>
        </w:rPr>
        <w:t xml:space="preserve"> электронный.</w:t>
      </w:r>
    </w:p>
    <w:p w14:paraId="6E134AC2" w14:textId="549EC23D" w:rsidR="005365CA" w:rsidRPr="00C04C55" w:rsidRDefault="001B11DB" w:rsidP="009C2E6B">
      <w:pPr>
        <w:shd w:val="clear" w:color="auto" w:fill="FFFFFF"/>
        <w:ind w:firstLine="709"/>
        <w:jc w:val="both"/>
        <w:rPr>
          <w:color w:val="000000" w:themeColor="text1"/>
          <w:sz w:val="28"/>
          <w:szCs w:val="28"/>
        </w:rPr>
      </w:pPr>
      <w:r w:rsidRPr="000057A5">
        <w:rPr>
          <w:color w:val="000000" w:themeColor="text1"/>
          <w:sz w:val="28"/>
          <w:szCs w:val="28"/>
        </w:rPr>
        <w:t>2</w:t>
      </w:r>
      <w:r w:rsidR="003153A4" w:rsidRPr="000057A5">
        <w:rPr>
          <w:color w:val="000000" w:themeColor="text1"/>
          <w:sz w:val="28"/>
          <w:szCs w:val="28"/>
        </w:rPr>
        <w:t xml:space="preserve">. </w:t>
      </w:r>
      <w:r w:rsidR="00CB18F4" w:rsidRPr="00CB18F4">
        <w:rPr>
          <w:color w:val="000000" w:themeColor="text1"/>
          <w:sz w:val="28"/>
          <w:szCs w:val="28"/>
        </w:rPr>
        <w:t xml:space="preserve">Прокушев, Е. Ф.  Внешнеэкономическая </w:t>
      </w:r>
      <w:proofErr w:type="gramStart"/>
      <w:r w:rsidR="00CB18F4" w:rsidRPr="00CB18F4">
        <w:rPr>
          <w:color w:val="000000" w:themeColor="text1"/>
          <w:sz w:val="28"/>
          <w:szCs w:val="28"/>
        </w:rPr>
        <w:t>деятельность :</w:t>
      </w:r>
      <w:proofErr w:type="gramEnd"/>
      <w:r w:rsidR="00CB18F4" w:rsidRPr="00CB18F4">
        <w:rPr>
          <w:color w:val="000000" w:themeColor="text1"/>
          <w:sz w:val="28"/>
          <w:szCs w:val="28"/>
        </w:rPr>
        <w:t xml:space="preserve"> учебник и практикум для вузов / Е. Ф. Прокушев, А. А. Костин ; под редакцией Е. Ф. </w:t>
      </w:r>
      <w:proofErr w:type="spellStart"/>
      <w:r w:rsidR="00CB18F4" w:rsidRPr="00CB18F4">
        <w:rPr>
          <w:color w:val="000000" w:themeColor="text1"/>
          <w:sz w:val="28"/>
          <w:szCs w:val="28"/>
        </w:rPr>
        <w:t>Прокушева</w:t>
      </w:r>
      <w:proofErr w:type="spellEnd"/>
      <w:r w:rsidR="00CB18F4" w:rsidRPr="00CB18F4">
        <w:rPr>
          <w:color w:val="000000" w:themeColor="text1"/>
          <w:sz w:val="28"/>
          <w:szCs w:val="28"/>
        </w:rPr>
        <w:t xml:space="preserve">. — 12-е изд., </w:t>
      </w:r>
      <w:proofErr w:type="spellStart"/>
      <w:r w:rsidR="00CB18F4" w:rsidRPr="00CB18F4">
        <w:rPr>
          <w:color w:val="000000" w:themeColor="text1"/>
          <w:sz w:val="28"/>
          <w:szCs w:val="28"/>
        </w:rPr>
        <w:t>перераб</w:t>
      </w:r>
      <w:proofErr w:type="spellEnd"/>
      <w:r w:rsidR="00CB18F4" w:rsidRPr="00CB18F4">
        <w:rPr>
          <w:color w:val="000000" w:themeColor="text1"/>
          <w:sz w:val="28"/>
          <w:szCs w:val="28"/>
        </w:rPr>
        <w:t xml:space="preserve">. и доп. — </w:t>
      </w:r>
      <w:proofErr w:type="gramStart"/>
      <w:r w:rsidR="00CB18F4" w:rsidRPr="00CB18F4">
        <w:rPr>
          <w:color w:val="000000" w:themeColor="text1"/>
          <w:sz w:val="28"/>
          <w:szCs w:val="28"/>
        </w:rPr>
        <w:t>Москва :</w:t>
      </w:r>
      <w:proofErr w:type="gramEnd"/>
      <w:r w:rsidR="00CB18F4" w:rsidRPr="00CB18F4">
        <w:rPr>
          <w:color w:val="000000" w:themeColor="text1"/>
          <w:sz w:val="28"/>
          <w:szCs w:val="28"/>
        </w:rPr>
        <w:t xml:space="preserve"> Издательство </w:t>
      </w:r>
      <w:proofErr w:type="spellStart"/>
      <w:r w:rsidR="00CB18F4" w:rsidRPr="00CB18F4">
        <w:rPr>
          <w:color w:val="000000" w:themeColor="text1"/>
          <w:sz w:val="28"/>
          <w:szCs w:val="28"/>
        </w:rPr>
        <w:t>Юрайт</w:t>
      </w:r>
      <w:proofErr w:type="spellEnd"/>
      <w:r w:rsidR="00CB18F4" w:rsidRPr="00CB18F4">
        <w:rPr>
          <w:color w:val="000000" w:themeColor="text1"/>
          <w:sz w:val="28"/>
          <w:szCs w:val="28"/>
        </w:rPr>
        <w:t xml:space="preserve">, 2024. — 479 с. — (Высшее образование). —  Образовательная платформа </w:t>
      </w:r>
      <w:proofErr w:type="spellStart"/>
      <w:r w:rsidR="00CB18F4" w:rsidRPr="00CB18F4">
        <w:rPr>
          <w:color w:val="000000" w:themeColor="text1"/>
          <w:sz w:val="28"/>
          <w:szCs w:val="28"/>
        </w:rPr>
        <w:t>Юрайт</w:t>
      </w:r>
      <w:proofErr w:type="spellEnd"/>
      <w:r w:rsidR="00CB18F4" w:rsidRPr="00CB18F4">
        <w:rPr>
          <w:color w:val="000000" w:themeColor="text1"/>
          <w:sz w:val="28"/>
          <w:szCs w:val="28"/>
        </w:rPr>
        <w:t xml:space="preserve"> [сайт]. — URL: https://urait.ru/bcode/535638 (дата обращения: 29.02.2024). — </w:t>
      </w:r>
      <w:proofErr w:type="gramStart"/>
      <w:r w:rsidR="00CB18F4" w:rsidRPr="00CB18F4">
        <w:rPr>
          <w:color w:val="000000" w:themeColor="text1"/>
          <w:sz w:val="28"/>
          <w:szCs w:val="28"/>
        </w:rPr>
        <w:t>Текст :</w:t>
      </w:r>
      <w:proofErr w:type="gramEnd"/>
      <w:r w:rsidR="00CB18F4" w:rsidRPr="00CB18F4">
        <w:rPr>
          <w:color w:val="000000" w:themeColor="text1"/>
          <w:sz w:val="28"/>
          <w:szCs w:val="28"/>
        </w:rPr>
        <w:t xml:space="preserve"> электронный.</w:t>
      </w:r>
    </w:p>
    <w:p w14:paraId="188CCF85" w14:textId="5BB23718" w:rsidR="003153A4" w:rsidRPr="000057A5" w:rsidRDefault="003153A4" w:rsidP="003153A4">
      <w:pPr>
        <w:shd w:val="clear" w:color="auto" w:fill="FFFFFF"/>
        <w:ind w:firstLine="709"/>
        <w:jc w:val="both"/>
        <w:rPr>
          <w:b/>
          <w:color w:val="000000" w:themeColor="text1"/>
          <w:sz w:val="28"/>
          <w:szCs w:val="28"/>
        </w:rPr>
      </w:pPr>
      <w:r w:rsidRPr="000057A5">
        <w:rPr>
          <w:b/>
          <w:color w:val="000000" w:themeColor="text1"/>
          <w:sz w:val="28"/>
          <w:szCs w:val="28"/>
        </w:rPr>
        <w:t>б) дополнительная</w:t>
      </w:r>
      <w:r w:rsidR="00B14885" w:rsidRPr="000057A5">
        <w:rPr>
          <w:b/>
          <w:color w:val="000000" w:themeColor="text1"/>
          <w:sz w:val="28"/>
          <w:szCs w:val="28"/>
        </w:rPr>
        <w:t>:</w:t>
      </w:r>
    </w:p>
    <w:p w14:paraId="476448E2" w14:textId="2957E23F" w:rsidR="005365CA" w:rsidRDefault="001B11DB" w:rsidP="00C04C55">
      <w:pPr>
        <w:shd w:val="clear" w:color="auto" w:fill="FFFFFF"/>
        <w:ind w:firstLine="709"/>
        <w:jc w:val="both"/>
        <w:rPr>
          <w:color w:val="000000" w:themeColor="text1"/>
          <w:sz w:val="28"/>
          <w:szCs w:val="28"/>
        </w:rPr>
      </w:pPr>
      <w:r w:rsidRPr="000057A5">
        <w:rPr>
          <w:color w:val="000000" w:themeColor="text1"/>
          <w:sz w:val="28"/>
          <w:szCs w:val="28"/>
        </w:rPr>
        <w:t xml:space="preserve">3. </w:t>
      </w:r>
      <w:r w:rsidR="007118CD" w:rsidRPr="007118CD">
        <w:rPr>
          <w:color w:val="000000" w:themeColor="text1"/>
          <w:sz w:val="28"/>
          <w:szCs w:val="28"/>
        </w:rPr>
        <w:t xml:space="preserve">Таможенное регулирование в международном бизнесе: учебное пособие для направления </w:t>
      </w:r>
      <w:proofErr w:type="spellStart"/>
      <w:r w:rsidR="007118CD" w:rsidRPr="007118CD">
        <w:rPr>
          <w:color w:val="000000" w:themeColor="text1"/>
          <w:sz w:val="28"/>
          <w:szCs w:val="28"/>
        </w:rPr>
        <w:t>бакалавриата</w:t>
      </w:r>
      <w:proofErr w:type="spellEnd"/>
      <w:r w:rsidR="007118CD" w:rsidRPr="007118CD">
        <w:rPr>
          <w:color w:val="000000" w:themeColor="text1"/>
          <w:sz w:val="28"/>
          <w:szCs w:val="28"/>
        </w:rPr>
        <w:t xml:space="preserve"> и магистратуры "Экономика" / А.А. Прудникова, О.А. Горбунова, О.В. Игнатова, Т.А. </w:t>
      </w:r>
      <w:proofErr w:type="spellStart"/>
      <w:r w:rsidR="007118CD" w:rsidRPr="007118CD">
        <w:rPr>
          <w:color w:val="000000" w:themeColor="text1"/>
          <w:sz w:val="28"/>
          <w:szCs w:val="28"/>
        </w:rPr>
        <w:t>Асон</w:t>
      </w:r>
      <w:proofErr w:type="spellEnd"/>
      <w:r w:rsidR="007118CD" w:rsidRPr="007118CD">
        <w:rPr>
          <w:color w:val="000000" w:themeColor="text1"/>
          <w:sz w:val="28"/>
          <w:szCs w:val="28"/>
        </w:rPr>
        <w:t xml:space="preserve">; </w:t>
      </w:r>
      <w:proofErr w:type="spellStart"/>
      <w:proofErr w:type="gramStart"/>
      <w:r w:rsidR="007118CD" w:rsidRPr="007118CD">
        <w:rPr>
          <w:color w:val="000000" w:themeColor="text1"/>
          <w:sz w:val="28"/>
          <w:szCs w:val="28"/>
        </w:rPr>
        <w:t>Финуниверситет</w:t>
      </w:r>
      <w:proofErr w:type="spellEnd"/>
      <w:r w:rsidR="007118CD" w:rsidRPr="007118CD">
        <w:rPr>
          <w:color w:val="000000" w:themeColor="text1"/>
          <w:sz w:val="28"/>
          <w:szCs w:val="28"/>
        </w:rPr>
        <w:t xml:space="preserve"> ;</w:t>
      </w:r>
      <w:proofErr w:type="gramEnd"/>
      <w:r w:rsidR="007118CD" w:rsidRPr="007118CD">
        <w:rPr>
          <w:color w:val="000000" w:themeColor="text1"/>
          <w:sz w:val="28"/>
          <w:szCs w:val="28"/>
        </w:rPr>
        <w:t xml:space="preserve"> под ред. А.А. Прудниковой. — Москва: </w:t>
      </w:r>
      <w:proofErr w:type="spellStart"/>
      <w:r w:rsidR="007118CD" w:rsidRPr="007118CD">
        <w:rPr>
          <w:color w:val="000000" w:themeColor="text1"/>
          <w:sz w:val="28"/>
          <w:szCs w:val="28"/>
        </w:rPr>
        <w:t>Кнорус</w:t>
      </w:r>
      <w:proofErr w:type="spellEnd"/>
      <w:r w:rsidR="007118CD" w:rsidRPr="007118CD">
        <w:rPr>
          <w:color w:val="000000" w:themeColor="text1"/>
          <w:sz w:val="28"/>
          <w:szCs w:val="28"/>
        </w:rPr>
        <w:t xml:space="preserve">, 2019 — 210 с. — (Бакалавриат и магистратура). - Текст: непосредственный. - То же. - 2021. - ЭБС BOOK.ru. - URL:https://book.ru/book/936290 (дата обращения: 24.02.2024). — </w:t>
      </w:r>
      <w:proofErr w:type="gramStart"/>
      <w:r w:rsidR="007118CD" w:rsidRPr="007118CD">
        <w:rPr>
          <w:color w:val="000000" w:themeColor="text1"/>
          <w:sz w:val="28"/>
          <w:szCs w:val="28"/>
        </w:rPr>
        <w:t>Текст :</w:t>
      </w:r>
      <w:proofErr w:type="gramEnd"/>
      <w:r w:rsidR="007118CD" w:rsidRPr="007118CD">
        <w:rPr>
          <w:color w:val="000000" w:themeColor="text1"/>
          <w:sz w:val="28"/>
          <w:szCs w:val="28"/>
        </w:rPr>
        <w:t xml:space="preserve"> электронный.</w:t>
      </w:r>
    </w:p>
    <w:p w14:paraId="49175727" w14:textId="466C0BBE" w:rsidR="005365CA" w:rsidRPr="000057A5" w:rsidRDefault="009C2E6B" w:rsidP="001B11DB">
      <w:pPr>
        <w:shd w:val="clear" w:color="auto" w:fill="FFFFFF"/>
        <w:ind w:firstLine="709"/>
        <w:jc w:val="both"/>
        <w:rPr>
          <w:color w:val="000000" w:themeColor="text1"/>
          <w:sz w:val="28"/>
          <w:szCs w:val="28"/>
        </w:rPr>
      </w:pPr>
      <w:r>
        <w:rPr>
          <w:color w:val="000000" w:themeColor="text1"/>
          <w:sz w:val="28"/>
          <w:szCs w:val="28"/>
        </w:rPr>
        <w:t xml:space="preserve">4. </w:t>
      </w:r>
      <w:proofErr w:type="spellStart"/>
      <w:r w:rsidR="007118CD" w:rsidRPr="007118CD">
        <w:rPr>
          <w:color w:val="000000" w:themeColor="text1"/>
          <w:sz w:val="28"/>
          <w:szCs w:val="28"/>
        </w:rPr>
        <w:t>Мокров</w:t>
      </w:r>
      <w:proofErr w:type="spellEnd"/>
      <w:r w:rsidR="007118CD" w:rsidRPr="007118CD">
        <w:rPr>
          <w:color w:val="000000" w:themeColor="text1"/>
          <w:sz w:val="28"/>
          <w:szCs w:val="28"/>
        </w:rPr>
        <w:t xml:space="preserve">, Г. Г. Таможенное </w:t>
      </w:r>
      <w:proofErr w:type="gramStart"/>
      <w:r w:rsidR="007118CD" w:rsidRPr="007118CD">
        <w:rPr>
          <w:color w:val="000000" w:themeColor="text1"/>
          <w:sz w:val="28"/>
          <w:szCs w:val="28"/>
        </w:rPr>
        <w:t>регулирование :</w:t>
      </w:r>
      <w:proofErr w:type="gramEnd"/>
      <w:r w:rsidR="007118CD" w:rsidRPr="007118CD">
        <w:rPr>
          <w:color w:val="000000" w:themeColor="text1"/>
          <w:sz w:val="28"/>
          <w:szCs w:val="28"/>
        </w:rPr>
        <w:t xml:space="preserve"> учебник / Г. Г. </w:t>
      </w:r>
      <w:proofErr w:type="spellStart"/>
      <w:r w:rsidR="007118CD" w:rsidRPr="007118CD">
        <w:rPr>
          <w:color w:val="000000" w:themeColor="text1"/>
          <w:sz w:val="28"/>
          <w:szCs w:val="28"/>
        </w:rPr>
        <w:t>Мокров</w:t>
      </w:r>
      <w:proofErr w:type="spellEnd"/>
      <w:r w:rsidR="007118CD" w:rsidRPr="007118CD">
        <w:rPr>
          <w:color w:val="000000" w:themeColor="text1"/>
          <w:sz w:val="28"/>
          <w:szCs w:val="28"/>
        </w:rPr>
        <w:t xml:space="preserve">. — </w:t>
      </w:r>
      <w:proofErr w:type="gramStart"/>
      <w:r w:rsidR="007118CD" w:rsidRPr="007118CD">
        <w:rPr>
          <w:color w:val="000000" w:themeColor="text1"/>
          <w:sz w:val="28"/>
          <w:szCs w:val="28"/>
        </w:rPr>
        <w:t>Москва :</w:t>
      </w:r>
      <w:proofErr w:type="gramEnd"/>
      <w:r w:rsidR="007118CD" w:rsidRPr="007118CD">
        <w:rPr>
          <w:color w:val="000000" w:themeColor="text1"/>
          <w:sz w:val="28"/>
          <w:szCs w:val="28"/>
        </w:rPr>
        <w:t xml:space="preserve"> </w:t>
      </w:r>
      <w:proofErr w:type="spellStart"/>
      <w:r w:rsidR="007118CD" w:rsidRPr="007118CD">
        <w:rPr>
          <w:color w:val="000000" w:themeColor="text1"/>
          <w:sz w:val="28"/>
          <w:szCs w:val="28"/>
        </w:rPr>
        <w:t>КноРус</w:t>
      </w:r>
      <w:proofErr w:type="spellEnd"/>
      <w:r w:rsidR="007118CD" w:rsidRPr="007118CD">
        <w:rPr>
          <w:color w:val="000000" w:themeColor="text1"/>
          <w:sz w:val="28"/>
          <w:szCs w:val="28"/>
        </w:rPr>
        <w:t>, 2023. — 499 с. — ЭБС BOOK.ru. — URL: https://book.ru/book/948679 (дата обращения: 29.02.2024). — Текст : электронный.</w:t>
      </w:r>
    </w:p>
    <w:p w14:paraId="392EFFB4" w14:textId="77777777" w:rsidR="000057A5" w:rsidRPr="000057A5" w:rsidRDefault="000057A5" w:rsidP="00B14885">
      <w:pPr>
        <w:pStyle w:val="1"/>
        <w:spacing w:before="0"/>
        <w:ind w:firstLine="709"/>
        <w:jc w:val="both"/>
        <w:rPr>
          <w:rFonts w:ascii="Times New Roman" w:hAnsi="Times New Roman" w:cs="Times New Roman"/>
          <w:b/>
          <w:bCs/>
          <w:color w:val="000000" w:themeColor="text1"/>
          <w:sz w:val="28"/>
          <w:szCs w:val="28"/>
        </w:rPr>
      </w:pPr>
      <w:bookmarkStart w:id="14" w:name="_Toc120547595"/>
    </w:p>
    <w:p w14:paraId="47D8F4E1" w14:textId="62DC517C" w:rsidR="003153A4" w:rsidRPr="00B14885" w:rsidRDefault="003153A4" w:rsidP="00B14885">
      <w:pPr>
        <w:pStyle w:val="1"/>
        <w:spacing w:before="0"/>
        <w:ind w:firstLine="709"/>
        <w:jc w:val="both"/>
        <w:rPr>
          <w:rFonts w:ascii="Times New Roman" w:hAnsi="Times New Roman" w:cs="Times New Roman"/>
          <w:b/>
          <w:bCs/>
          <w:color w:val="000000" w:themeColor="text1"/>
          <w:sz w:val="28"/>
          <w:szCs w:val="28"/>
        </w:rPr>
      </w:pPr>
      <w:r w:rsidRPr="00B14885">
        <w:rPr>
          <w:rFonts w:ascii="Times New Roman" w:hAnsi="Times New Roman" w:cs="Times New Roman"/>
          <w:b/>
          <w:bCs/>
          <w:color w:val="000000" w:themeColor="text1"/>
          <w:sz w:val="28"/>
          <w:szCs w:val="28"/>
        </w:rPr>
        <w:t>9. Перечень ресурсов информационно-телекоммуникационной сети «Интернет», необходимых для освоения дисциплины</w:t>
      </w:r>
      <w:bookmarkEnd w:id="14"/>
    </w:p>
    <w:p w14:paraId="073FF2BC" w14:textId="77777777" w:rsidR="003153A4" w:rsidRPr="003153A4" w:rsidRDefault="003153A4">
      <w:pPr>
        <w:pStyle w:val="aa"/>
        <w:numPr>
          <w:ilvl w:val="0"/>
          <w:numId w:val="2"/>
        </w:numPr>
        <w:ind w:left="0" w:firstLine="709"/>
        <w:rPr>
          <w:sz w:val="28"/>
          <w:szCs w:val="28"/>
        </w:rPr>
      </w:pPr>
      <w:r w:rsidRPr="003153A4">
        <w:rPr>
          <w:sz w:val="28"/>
          <w:szCs w:val="28"/>
        </w:rPr>
        <w:t>customs.gov.ru — Федеральная таможенная служба</w:t>
      </w:r>
    </w:p>
    <w:p w14:paraId="3B4FBA7D" w14:textId="77777777" w:rsidR="003153A4" w:rsidRPr="003153A4" w:rsidRDefault="003153A4">
      <w:pPr>
        <w:pStyle w:val="aa"/>
        <w:numPr>
          <w:ilvl w:val="0"/>
          <w:numId w:val="2"/>
        </w:numPr>
        <w:ind w:left="0" w:firstLine="709"/>
        <w:jc w:val="both"/>
        <w:rPr>
          <w:sz w:val="28"/>
          <w:szCs w:val="28"/>
        </w:rPr>
      </w:pPr>
      <w:r w:rsidRPr="003153A4">
        <w:rPr>
          <w:sz w:val="28"/>
          <w:szCs w:val="28"/>
        </w:rPr>
        <w:t>http://www.consultant.ru/ - СПС Консультант Плюс.</w:t>
      </w:r>
    </w:p>
    <w:p w14:paraId="7CB21CFB" w14:textId="77777777" w:rsidR="003153A4" w:rsidRPr="003153A4" w:rsidRDefault="003153A4">
      <w:pPr>
        <w:pStyle w:val="aa"/>
        <w:numPr>
          <w:ilvl w:val="0"/>
          <w:numId w:val="2"/>
        </w:numPr>
        <w:ind w:left="0" w:firstLine="709"/>
        <w:jc w:val="both"/>
        <w:rPr>
          <w:sz w:val="28"/>
          <w:szCs w:val="28"/>
        </w:rPr>
      </w:pPr>
      <w:r w:rsidRPr="003153A4">
        <w:rPr>
          <w:sz w:val="28"/>
          <w:szCs w:val="28"/>
        </w:rPr>
        <w:t xml:space="preserve">http://www/garant.ru/ - СПС Гарант. </w:t>
      </w:r>
    </w:p>
    <w:p w14:paraId="580EC5A3" w14:textId="77777777" w:rsidR="003153A4" w:rsidRPr="003153A4" w:rsidRDefault="003153A4">
      <w:pPr>
        <w:pStyle w:val="aa"/>
        <w:numPr>
          <w:ilvl w:val="0"/>
          <w:numId w:val="2"/>
        </w:numPr>
        <w:ind w:left="0" w:firstLine="709"/>
        <w:jc w:val="both"/>
        <w:rPr>
          <w:sz w:val="28"/>
          <w:szCs w:val="28"/>
        </w:rPr>
      </w:pPr>
      <w:r w:rsidRPr="003153A4">
        <w:rPr>
          <w:sz w:val="28"/>
          <w:szCs w:val="28"/>
        </w:rPr>
        <w:t xml:space="preserve">Электронная библиотека Финансового университета (ЭБ) http://elib.fa.ru/ (http://library.fa.ru/files/elibfa.pdf) </w:t>
      </w:r>
    </w:p>
    <w:p w14:paraId="49C0F32D" w14:textId="77777777" w:rsidR="003153A4" w:rsidRPr="003153A4" w:rsidRDefault="003153A4">
      <w:pPr>
        <w:pStyle w:val="aa"/>
        <w:numPr>
          <w:ilvl w:val="0"/>
          <w:numId w:val="2"/>
        </w:numPr>
        <w:ind w:left="0" w:firstLine="709"/>
        <w:jc w:val="both"/>
        <w:rPr>
          <w:sz w:val="28"/>
          <w:szCs w:val="28"/>
        </w:rPr>
      </w:pPr>
      <w:r w:rsidRPr="003153A4">
        <w:rPr>
          <w:sz w:val="28"/>
          <w:szCs w:val="28"/>
        </w:rPr>
        <w:t xml:space="preserve">Электронно-библиотечная система BOOK.RU http://www.book.ru </w:t>
      </w:r>
    </w:p>
    <w:p w14:paraId="0A3DF3F2" w14:textId="77777777" w:rsidR="003153A4" w:rsidRPr="003153A4" w:rsidRDefault="003153A4">
      <w:pPr>
        <w:pStyle w:val="aa"/>
        <w:numPr>
          <w:ilvl w:val="0"/>
          <w:numId w:val="2"/>
        </w:numPr>
        <w:ind w:left="0" w:firstLine="709"/>
        <w:jc w:val="both"/>
        <w:rPr>
          <w:sz w:val="28"/>
          <w:szCs w:val="28"/>
        </w:rPr>
      </w:pPr>
      <w:r w:rsidRPr="003153A4">
        <w:rPr>
          <w:sz w:val="28"/>
          <w:szCs w:val="28"/>
        </w:rPr>
        <w:lastRenderedPageBreak/>
        <w:t xml:space="preserve">Электронно-библиотечная система «Университетская библиотека ОНЛАЙН» http://biblioclub.ru/ </w:t>
      </w:r>
    </w:p>
    <w:p w14:paraId="05C4424A" w14:textId="77777777" w:rsidR="003153A4" w:rsidRPr="003153A4" w:rsidRDefault="003153A4">
      <w:pPr>
        <w:pStyle w:val="aa"/>
        <w:numPr>
          <w:ilvl w:val="0"/>
          <w:numId w:val="2"/>
        </w:numPr>
        <w:ind w:left="0" w:firstLine="709"/>
        <w:jc w:val="both"/>
        <w:rPr>
          <w:sz w:val="28"/>
          <w:szCs w:val="28"/>
        </w:rPr>
      </w:pPr>
      <w:r w:rsidRPr="003153A4">
        <w:rPr>
          <w:sz w:val="28"/>
          <w:szCs w:val="28"/>
        </w:rPr>
        <w:t xml:space="preserve">Электронно-библиотечная система </w:t>
      </w:r>
      <w:proofErr w:type="spellStart"/>
      <w:r w:rsidRPr="003153A4">
        <w:rPr>
          <w:sz w:val="28"/>
          <w:szCs w:val="28"/>
        </w:rPr>
        <w:t>Znanium</w:t>
      </w:r>
      <w:proofErr w:type="spellEnd"/>
      <w:r w:rsidRPr="003153A4">
        <w:rPr>
          <w:sz w:val="28"/>
          <w:szCs w:val="28"/>
        </w:rPr>
        <w:t xml:space="preserve"> http://www.znanium.com </w:t>
      </w:r>
    </w:p>
    <w:p w14:paraId="552FCD46" w14:textId="77777777" w:rsidR="003153A4" w:rsidRPr="003153A4" w:rsidRDefault="003153A4">
      <w:pPr>
        <w:pStyle w:val="aa"/>
        <w:numPr>
          <w:ilvl w:val="0"/>
          <w:numId w:val="2"/>
        </w:numPr>
        <w:ind w:left="0" w:firstLine="709"/>
        <w:jc w:val="both"/>
        <w:rPr>
          <w:sz w:val="28"/>
          <w:szCs w:val="28"/>
        </w:rPr>
      </w:pPr>
      <w:r w:rsidRPr="003153A4">
        <w:rPr>
          <w:sz w:val="28"/>
          <w:szCs w:val="28"/>
        </w:rPr>
        <w:t xml:space="preserve">Электронно-библиотечная система издательства «Лань» https://e.lanbook.com/ </w:t>
      </w:r>
    </w:p>
    <w:p w14:paraId="25E2DFB5" w14:textId="10A3B533" w:rsidR="003153A4" w:rsidRPr="0042684F" w:rsidRDefault="003153A4">
      <w:pPr>
        <w:pStyle w:val="aa"/>
        <w:numPr>
          <w:ilvl w:val="0"/>
          <w:numId w:val="2"/>
        </w:numPr>
        <w:ind w:left="0" w:firstLine="709"/>
        <w:rPr>
          <w:rStyle w:val="a6"/>
          <w:color w:val="auto"/>
          <w:sz w:val="28"/>
          <w:szCs w:val="28"/>
          <w:u w:val="none"/>
        </w:rPr>
      </w:pPr>
      <w:r w:rsidRPr="003153A4">
        <w:rPr>
          <w:sz w:val="28"/>
          <w:szCs w:val="28"/>
        </w:rPr>
        <w:t xml:space="preserve">Научная электронная библиотека eLibrary.ru </w:t>
      </w:r>
      <w:hyperlink r:id="rId11" w:history="1">
        <w:r w:rsidRPr="0042684F">
          <w:rPr>
            <w:rStyle w:val="a6"/>
            <w:color w:val="auto"/>
            <w:sz w:val="28"/>
            <w:szCs w:val="28"/>
            <w:u w:val="none"/>
          </w:rPr>
          <w:t>http://elibrary.ru</w:t>
        </w:r>
      </w:hyperlink>
    </w:p>
    <w:p w14:paraId="736B2E21" w14:textId="1B0E22F4" w:rsidR="0042684F" w:rsidRPr="0042684F" w:rsidRDefault="0042684F">
      <w:pPr>
        <w:pStyle w:val="aa"/>
        <w:numPr>
          <w:ilvl w:val="0"/>
          <w:numId w:val="2"/>
        </w:numPr>
        <w:ind w:left="0" w:firstLine="709"/>
        <w:rPr>
          <w:rStyle w:val="a6"/>
          <w:color w:val="auto"/>
          <w:sz w:val="28"/>
          <w:szCs w:val="28"/>
          <w:u w:val="none"/>
        </w:rPr>
      </w:pPr>
      <w:r w:rsidRPr="0042684F">
        <w:rPr>
          <w:rStyle w:val="a6"/>
          <w:color w:val="auto"/>
          <w:sz w:val="28"/>
          <w:szCs w:val="28"/>
          <w:u w:val="none"/>
        </w:rPr>
        <w:t xml:space="preserve">Образовательная платформа </w:t>
      </w:r>
      <w:proofErr w:type="spellStart"/>
      <w:r w:rsidRPr="0042684F">
        <w:rPr>
          <w:rStyle w:val="a6"/>
          <w:color w:val="auto"/>
          <w:sz w:val="28"/>
          <w:szCs w:val="28"/>
          <w:u w:val="none"/>
        </w:rPr>
        <w:t>Юрайт</w:t>
      </w:r>
      <w:proofErr w:type="spellEnd"/>
      <w:r w:rsidRPr="0042684F">
        <w:rPr>
          <w:rStyle w:val="a6"/>
          <w:color w:val="auto"/>
          <w:sz w:val="28"/>
          <w:szCs w:val="28"/>
          <w:u w:val="none"/>
        </w:rPr>
        <w:t xml:space="preserve"> https://urait.ru/</w:t>
      </w:r>
    </w:p>
    <w:p w14:paraId="0BACDE1A" w14:textId="77777777" w:rsidR="003153A4" w:rsidRPr="003153A4" w:rsidRDefault="003153A4" w:rsidP="003153A4">
      <w:pPr>
        <w:pStyle w:val="aa"/>
        <w:ind w:left="0" w:firstLine="709"/>
        <w:rPr>
          <w:sz w:val="28"/>
          <w:szCs w:val="28"/>
        </w:rPr>
      </w:pPr>
    </w:p>
    <w:p w14:paraId="01D13988" w14:textId="77777777" w:rsidR="003153A4" w:rsidRPr="009A0869" w:rsidRDefault="003153A4" w:rsidP="009A0869">
      <w:pPr>
        <w:pStyle w:val="1"/>
        <w:spacing w:before="0"/>
        <w:ind w:firstLine="709"/>
        <w:jc w:val="both"/>
        <w:rPr>
          <w:rFonts w:ascii="Times New Roman" w:hAnsi="Times New Roman" w:cs="Times New Roman"/>
          <w:b/>
          <w:bCs/>
          <w:color w:val="000000" w:themeColor="text1"/>
          <w:sz w:val="28"/>
          <w:szCs w:val="28"/>
        </w:rPr>
      </w:pPr>
      <w:bookmarkStart w:id="15" w:name="_Toc120547596"/>
      <w:r w:rsidRPr="009A0869">
        <w:rPr>
          <w:rFonts w:ascii="Times New Roman" w:hAnsi="Times New Roman" w:cs="Times New Roman"/>
          <w:b/>
          <w:bCs/>
          <w:color w:val="000000" w:themeColor="text1"/>
          <w:sz w:val="28"/>
          <w:szCs w:val="28"/>
        </w:rPr>
        <w:t>10. Методические указания для обучающихся по освоению дисциплины и выполнению различных форм самостоятельной работы</w:t>
      </w:r>
      <w:bookmarkEnd w:id="15"/>
      <w:r w:rsidRPr="009A0869">
        <w:rPr>
          <w:rFonts w:ascii="Times New Roman" w:hAnsi="Times New Roman" w:cs="Times New Roman"/>
          <w:b/>
          <w:bCs/>
          <w:color w:val="000000" w:themeColor="text1"/>
          <w:sz w:val="28"/>
          <w:szCs w:val="28"/>
        </w:rPr>
        <w:t xml:space="preserve"> </w:t>
      </w:r>
    </w:p>
    <w:p w14:paraId="1F9BD59D" w14:textId="77777777" w:rsidR="00B14885" w:rsidRPr="00B14885" w:rsidRDefault="00B14885" w:rsidP="00B14885">
      <w:pPr>
        <w:ind w:firstLine="709"/>
        <w:jc w:val="both"/>
        <w:rPr>
          <w:rFonts w:eastAsia="Calibri"/>
          <w:sz w:val="28"/>
          <w:szCs w:val="28"/>
        </w:rPr>
      </w:pPr>
    </w:p>
    <w:p w14:paraId="273FF077" w14:textId="5DB3E1BC" w:rsidR="00C04C55" w:rsidRPr="00436260" w:rsidRDefault="00C04C55" w:rsidP="00C04C55">
      <w:pPr>
        <w:keepNext/>
        <w:ind w:firstLine="709"/>
        <w:jc w:val="both"/>
        <w:rPr>
          <w:bCs/>
          <w:sz w:val="28"/>
          <w:szCs w:val="28"/>
        </w:rPr>
      </w:pPr>
      <w:r w:rsidRPr="00436260">
        <w:rPr>
          <w:rFonts w:hint="eastAsia"/>
          <w:bCs/>
          <w:sz w:val="28"/>
          <w:szCs w:val="28"/>
        </w:rPr>
        <w:t>Студентам</w:t>
      </w:r>
      <w:r w:rsidRPr="00436260">
        <w:rPr>
          <w:bCs/>
          <w:sz w:val="28"/>
          <w:szCs w:val="28"/>
        </w:rPr>
        <w:t xml:space="preserve"> </w:t>
      </w:r>
      <w:r w:rsidRPr="00436260">
        <w:rPr>
          <w:rFonts w:hint="eastAsia"/>
          <w:bCs/>
          <w:sz w:val="28"/>
          <w:szCs w:val="28"/>
        </w:rPr>
        <w:t>при</w:t>
      </w:r>
      <w:r w:rsidRPr="00436260">
        <w:rPr>
          <w:bCs/>
          <w:sz w:val="28"/>
          <w:szCs w:val="28"/>
        </w:rPr>
        <w:t xml:space="preserve"> </w:t>
      </w:r>
      <w:r w:rsidRPr="00436260">
        <w:rPr>
          <w:rFonts w:hint="eastAsia"/>
          <w:bCs/>
          <w:sz w:val="28"/>
          <w:szCs w:val="28"/>
        </w:rPr>
        <w:t>подготовке</w:t>
      </w:r>
      <w:r w:rsidRPr="00436260">
        <w:rPr>
          <w:bCs/>
          <w:sz w:val="28"/>
          <w:szCs w:val="28"/>
        </w:rPr>
        <w:t xml:space="preserve"> </w:t>
      </w:r>
      <w:r w:rsidRPr="00436260">
        <w:rPr>
          <w:rFonts w:hint="eastAsia"/>
          <w:bCs/>
          <w:sz w:val="28"/>
          <w:szCs w:val="28"/>
        </w:rPr>
        <w:t>следует</w:t>
      </w:r>
      <w:r w:rsidRPr="00436260">
        <w:rPr>
          <w:bCs/>
          <w:sz w:val="28"/>
          <w:szCs w:val="28"/>
        </w:rPr>
        <w:t xml:space="preserve"> </w:t>
      </w:r>
      <w:r w:rsidRPr="00436260">
        <w:rPr>
          <w:rFonts w:hint="eastAsia"/>
          <w:bCs/>
          <w:sz w:val="28"/>
          <w:szCs w:val="28"/>
        </w:rPr>
        <w:t>использовать</w:t>
      </w:r>
      <w:r w:rsidRPr="00436260">
        <w:rPr>
          <w:bCs/>
          <w:sz w:val="28"/>
          <w:szCs w:val="28"/>
        </w:rPr>
        <w:t xml:space="preserve"> </w:t>
      </w:r>
      <w:r>
        <w:rPr>
          <w:rFonts w:hint="eastAsia"/>
          <w:bCs/>
          <w:sz w:val="28"/>
          <w:szCs w:val="28"/>
        </w:rPr>
        <w:t>нормативные</w:t>
      </w:r>
      <w:r>
        <w:rPr>
          <w:bCs/>
          <w:sz w:val="28"/>
          <w:szCs w:val="28"/>
        </w:rPr>
        <w:t xml:space="preserve"> </w:t>
      </w:r>
      <w:r w:rsidRPr="00436260">
        <w:rPr>
          <w:rFonts w:hint="eastAsia"/>
          <w:bCs/>
          <w:sz w:val="28"/>
          <w:szCs w:val="28"/>
        </w:rPr>
        <w:t>документы</w:t>
      </w:r>
      <w:r w:rsidRPr="00436260">
        <w:rPr>
          <w:bCs/>
          <w:sz w:val="28"/>
          <w:szCs w:val="28"/>
        </w:rPr>
        <w:t xml:space="preserve"> </w:t>
      </w:r>
      <w:r w:rsidRPr="00436260">
        <w:rPr>
          <w:rFonts w:hint="eastAsia"/>
          <w:bCs/>
          <w:sz w:val="28"/>
          <w:szCs w:val="28"/>
        </w:rPr>
        <w:t>Финансового</w:t>
      </w:r>
      <w:r w:rsidRPr="00436260">
        <w:rPr>
          <w:bCs/>
          <w:sz w:val="28"/>
          <w:szCs w:val="28"/>
        </w:rPr>
        <w:t xml:space="preserve"> </w:t>
      </w:r>
      <w:r w:rsidRPr="00436260">
        <w:rPr>
          <w:rFonts w:hint="eastAsia"/>
          <w:bCs/>
          <w:sz w:val="28"/>
          <w:szCs w:val="28"/>
        </w:rPr>
        <w:t>университета</w:t>
      </w:r>
      <w:r w:rsidRPr="00436260">
        <w:rPr>
          <w:bCs/>
          <w:sz w:val="28"/>
          <w:szCs w:val="28"/>
        </w:rPr>
        <w:t xml:space="preserve">, </w:t>
      </w:r>
      <w:r>
        <w:rPr>
          <w:rFonts w:hint="eastAsia"/>
          <w:bCs/>
          <w:sz w:val="28"/>
          <w:szCs w:val="28"/>
        </w:rPr>
        <w:t>м</w:t>
      </w:r>
      <w:r w:rsidRPr="00436260">
        <w:rPr>
          <w:rFonts w:hint="eastAsia"/>
          <w:bCs/>
          <w:sz w:val="28"/>
          <w:szCs w:val="28"/>
        </w:rPr>
        <w:t>етодические</w:t>
      </w:r>
      <w:r w:rsidRPr="00436260">
        <w:rPr>
          <w:bCs/>
          <w:sz w:val="28"/>
          <w:szCs w:val="28"/>
        </w:rPr>
        <w:t xml:space="preserve"> </w:t>
      </w:r>
      <w:r w:rsidRPr="00436260">
        <w:rPr>
          <w:rFonts w:hint="eastAsia"/>
          <w:bCs/>
          <w:sz w:val="28"/>
          <w:szCs w:val="28"/>
        </w:rPr>
        <w:t>рекомендации</w:t>
      </w:r>
      <w:r w:rsidRPr="00436260">
        <w:rPr>
          <w:bCs/>
          <w:sz w:val="28"/>
          <w:szCs w:val="28"/>
        </w:rPr>
        <w:t xml:space="preserve"> </w:t>
      </w:r>
      <w:r w:rsidRPr="00436260">
        <w:rPr>
          <w:rFonts w:hint="eastAsia"/>
          <w:bCs/>
          <w:sz w:val="28"/>
          <w:szCs w:val="28"/>
        </w:rPr>
        <w:t>по</w:t>
      </w:r>
      <w:r>
        <w:rPr>
          <w:bCs/>
          <w:sz w:val="28"/>
          <w:szCs w:val="28"/>
        </w:rPr>
        <w:t xml:space="preserve"> </w:t>
      </w:r>
      <w:r w:rsidRPr="00436260">
        <w:rPr>
          <w:rFonts w:hint="eastAsia"/>
          <w:bCs/>
          <w:sz w:val="28"/>
          <w:szCs w:val="28"/>
        </w:rPr>
        <w:t>планированию</w:t>
      </w:r>
      <w:r w:rsidRPr="00436260">
        <w:rPr>
          <w:bCs/>
          <w:sz w:val="28"/>
          <w:szCs w:val="28"/>
        </w:rPr>
        <w:t xml:space="preserve"> </w:t>
      </w:r>
      <w:r w:rsidRPr="00436260">
        <w:rPr>
          <w:rFonts w:hint="eastAsia"/>
          <w:bCs/>
          <w:sz w:val="28"/>
          <w:szCs w:val="28"/>
        </w:rPr>
        <w:t>и</w:t>
      </w:r>
      <w:r w:rsidRPr="00436260">
        <w:rPr>
          <w:bCs/>
          <w:sz w:val="28"/>
          <w:szCs w:val="28"/>
        </w:rPr>
        <w:t xml:space="preserve"> </w:t>
      </w:r>
      <w:r w:rsidRPr="00436260">
        <w:rPr>
          <w:rFonts w:hint="eastAsia"/>
          <w:bCs/>
          <w:sz w:val="28"/>
          <w:szCs w:val="28"/>
        </w:rPr>
        <w:t>организации</w:t>
      </w:r>
      <w:r w:rsidRPr="00436260">
        <w:rPr>
          <w:bCs/>
          <w:sz w:val="28"/>
          <w:szCs w:val="28"/>
        </w:rPr>
        <w:t xml:space="preserve"> </w:t>
      </w:r>
      <w:r w:rsidRPr="00436260">
        <w:rPr>
          <w:rFonts w:hint="eastAsia"/>
          <w:bCs/>
          <w:sz w:val="28"/>
          <w:szCs w:val="28"/>
        </w:rPr>
        <w:t>внеаудиторной</w:t>
      </w:r>
      <w:r w:rsidRPr="00436260">
        <w:rPr>
          <w:bCs/>
          <w:sz w:val="28"/>
          <w:szCs w:val="28"/>
        </w:rPr>
        <w:t xml:space="preserve"> </w:t>
      </w:r>
      <w:r w:rsidRPr="00436260">
        <w:rPr>
          <w:rFonts w:hint="eastAsia"/>
          <w:bCs/>
          <w:sz w:val="28"/>
          <w:szCs w:val="28"/>
        </w:rPr>
        <w:t>самостоятельной</w:t>
      </w:r>
      <w:r w:rsidRPr="00436260">
        <w:rPr>
          <w:bCs/>
          <w:sz w:val="28"/>
          <w:szCs w:val="28"/>
        </w:rPr>
        <w:t xml:space="preserve"> </w:t>
      </w:r>
      <w:r w:rsidRPr="00436260">
        <w:rPr>
          <w:rFonts w:hint="eastAsia"/>
          <w:bCs/>
          <w:sz w:val="28"/>
          <w:szCs w:val="28"/>
        </w:rPr>
        <w:t>работы</w:t>
      </w:r>
      <w:r>
        <w:rPr>
          <w:bCs/>
          <w:sz w:val="28"/>
          <w:szCs w:val="28"/>
        </w:rPr>
        <w:t xml:space="preserve"> </w:t>
      </w:r>
      <w:r w:rsidRPr="00436260">
        <w:rPr>
          <w:rFonts w:hint="eastAsia"/>
          <w:bCs/>
          <w:sz w:val="28"/>
          <w:szCs w:val="28"/>
        </w:rPr>
        <w:t>студентов</w:t>
      </w:r>
      <w:r w:rsidRPr="00436260">
        <w:rPr>
          <w:bCs/>
          <w:sz w:val="28"/>
          <w:szCs w:val="28"/>
        </w:rPr>
        <w:t xml:space="preserve"> </w:t>
      </w:r>
      <w:r w:rsidRPr="00436260">
        <w:rPr>
          <w:rFonts w:hint="eastAsia"/>
          <w:bCs/>
          <w:sz w:val="28"/>
          <w:szCs w:val="28"/>
        </w:rPr>
        <w:t>по</w:t>
      </w:r>
      <w:r w:rsidRPr="00436260">
        <w:rPr>
          <w:bCs/>
          <w:sz w:val="28"/>
          <w:szCs w:val="28"/>
        </w:rPr>
        <w:t xml:space="preserve"> </w:t>
      </w:r>
      <w:r w:rsidRPr="00436260">
        <w:rPr>
          <w:rFonts w:hint="eastAsia"/>
          <w:bCs/>
          <w:sz w:val="28"/>
          <w:szCs w:val="28"/>
        </w:rPr>
        <w:t>образовательным</w:t>
      </w:r>
      <w:r w:rsidRPr="00436260">
        <w:rPr>
          <w:bCs/>
          <w:sz w:val="28"/>
          <w:szCs w:val="28"/>
        </w:rPr>
        <w:t xml:space="preserve"> </w:t>
      </w:r>
      <w:r w:rsidRPr="00436260">
        <w:rPr>
          <w:rFonts w:hint="eastAsia"/>
          <w:bCs/>
          <w:sz w:val="28"/>
          <w:szCs w:val="28"/>
        </w:rPr>
        <w:t>программам</w:t>
      </w:r>
      <w:r w:rsidRPr="00436260">
        <w:rPr>
          <w:bCs/>
          <w:sz w:val="28"/>
          <w:szCs w:val="28"/>
        </w:rPr>
        <w:t xml:space="preserve"> </w:t>
      </w:r>
      <w:r w:rsidRPr="00436260">
        <w:rPr>
          <w:rFonts w:hint="eastAsia"/>
          <w:bCs/>
          <w:sz w:val="28"/>
          <w:szCs w:val="28"/>
        </w:rPr>
        <w:t>бакалавриата</w:t>
      </w:r>
      <w:r w:rsidRPr="00436260">
        <w:rPr>
          <w:bCs/>
          <w:sz w:val="28"/>
          <w:szCs w:val="28"/>
        </w:rPr>
        <w:t xml:space="preserve"> </w:t>
      </w:r>
      <w:r w:rsidRPr="00436260">
        <w:rPr>
          <w:rFonts w:hint="eastAsia"/>
          <w:bCs/>
          <w:sz w:val="28"/>
          <w:szCs w:val="28"/>
        </w:rPr>
        <w:t>и</w:t>
      </w:r>
      <w:r w:rsidRPr="00436260">
        <w:rPr>
          <w:bCs/>
          <w:sz w:val="28"/>
          <w:szCs w:val="28"/>
        </w:rPr>
        <w:t xml:space="preserve"> </w:t>
      </w:r>
      <w:r w:rsidRPr="00436260">
        <w:rPr>
          <w:rFonts w:hint="eastAsia"/>
          <w:bCs/>
          <w:sz w:val="28"/>
          <w:szCs w:val="28"/>
        </w:rPr>
        <w:t>магистратуры</w:t>
      </w:r>
      <w:r w:rsidRPr="00436260">
        <w:rPr>
          <w:bCs/>
          <w:sz w:val="28"/>
          <w:szCs w:val="28"/>
        </w:rPr>
        <w:t xml:space="preserve"> </w:t>
      </w:r>
      <w:r w:rsidRPr="00436260">
        <w:rPr>
          <w:rFonts w:hint="eastAsia"/>
          <w:bCs/>
          <w:sz w:val="28"/>
          <w:szCs w:val="28"/>
        </w:rPr>
        <w:t>в</w:t>
      </w:r>
      <w:r>
        <w:rPr>
          <w:bCs/>
          <w:sz w:val="28"/>
          <w:szCs w:val="28"/>
        </w:rPr>
        <w:t xml:space="preserve"> </w:t>
      </w:r>
      <w:r w:rsidRPr="00436260">
        <w:rPr>
          <w:rFonts w:hint="eastAsia"/>
          <w:bCs/>
          <w:sz w:val="28"/>
          <w:szCs w:val="28"/>
        </w:rPr>
        <w:t>Финансовом</w:t>
      </w:r>
      <w:r w:rsidRPr="00436260">
        <w:rPr>
          <w:bCs/>
          <w:sz w:val="28"/>
          <w:szCs w:val="28"/>
        </w:rPr>
        <w:t xml:space="preserve"> </w:t>
      </w:r>
      <w:r w:rsidRPr="00436260">
        <w:rPr>
          <w:rFonts w:hint="eastAsia"/>
          <w:bCs/>
          <w:sz w:val="28"/>
          <w:szCs w:val="28"/>
        </w:rPr>
        <w:t>универ</w:t>
      </w:r>
      <w:r>
        <w:rPr>
          <w:rFonts w:hint="eastAsia"/>
          <w:bCs/>
          <w:sz w:val="28"/>
          <w:szCs w:val="28"/>
        </w:rPr>
        <w:t>с</w:t>
      </w:r>
      <w:r w:rsidRPr="00436260">
        <w:rPr>
          <w:rFonts w:hint="eastAsia"/>
          <w:bCs/>
          <w:sz w:val="28"/>
          <w:szCs w:val="28"/>
        </w:rPr>
        <w:t>итете</w:t>
      </w:r>
      <w:r w:rsidRPr="00436260">
        <w:rPr>
          <w:bCs/>
          <w:sz w:val="28"/>
          <w:szCs w:val="28"/>
        </w:rPr>
        <w:t xml:space="preserve">, </w:t>
      </w:r>
      <w:r w:rsidRPr="00436260">
        <w:rPr>
          <w:rFonts w:hint="eastAsia"/>
          <w:bCs/>
          <w:sz w:val="28"/>
          <w:szCs w:val="28"/>
        </w:rPr>
        <w:t>утвержденные</w:t>
      </w:r>
      <w:r w:rsidRPr="00436260">
        <w:rPr>
          <w:bCs/>
          <w:sz w:val="28"/>
          <w:szCs w:val="28"/>
        </w:rPr>
        <w:t xml:space="preserve"> </w:t>
      </w:r>
      <w:r w:rsidRPr="00436260">
        <w:rPr>
          <w:rFonts w:hint="eastAsia"/>
          <w:bCs/>
          <w:sz w:val="28"/>
          <w:szCs w:val="28"/>
        </w:rPr>
        <w:t>приказом</w:t>
      </w:r>
      <w:r w:rsidRPr="00436260">
        <w:rPr>
          <w:bCs/>
          <w:sz w:val="28"/>
          <w:szCs w:val="28"/>
        </w:rPr>
        <w:t xml:space="preserve"> </w:t>
      </w:r>
      <w:proofErr w:type="spellStart"/>
      <w:r w:rsidRPr="00436260">
        <w:rPr>
          <w:rFonts w:hint="eastAsia"/>
          <w:bCs/>
          <w:sz w:val="28"/>
          <w:szCs w:val="28"/>
        </w:rPr>
        <w:t>Финуниверситета</w:t>
      </w:r>
      <w:proofErr w:type="spellEnd"/>
      <w:r w:rsidRPr="00436260">
        <w:rPr>
          <w:bCs/>
          <w:sz w:val="28"/>
          <w:szCs w:val="28"/>
        </w:rPr>
        <w:t xml:space="preserve"> </w:t>
      </w:r>
      <w:r w:rsidRPr="00436260">
        <w:rPr>
          <w:rFonts w:hint="eastAsia"/>
          <w:bCs/>
          <w:sz w:val="28"/>
          <w:szCs w:val="28"/>
        </w:rPr>
        <w:t>от</w:t>
      </w:r>
      <w:r>
        <w:rPr>
          <w:bCs/>
          <w:sz w:val="28"/>
          <w:szCs w:val="28"/>
        </w:rPr>
        <w:t xml:space="preserve"> </w:t>
      </w:r>
      <w:r w:rsidRPr="00436260">
        <w:rPr>
          <w:bCs/>
          <w:sz w:val="28"/>
          <w:szCs w:val="28"/>
        </w:rPr>
        <w:t xml:space="preserve">11.05.2021 </w:t>
      </w:r>
      <w:r w:rsidRPr="00436260">
        <w:rPr>
          <w:rFonts w:hint="eastAsia"/>
          <w:bCs/>
          <w:sz w:val="28"/>
          <w:szCs w:val="28"/>
        </w:rPr>
        <w:t>г</w:t>
      </w:r>
      <w:r w:rsidRPr="00436260">
        <w:rPr>
          <w:bCs/>
          <w:sz w:val="28"/>
          <w:szCs w:val="28"/>
        </w:rPr>
        <w:t xml:space="preserve">. </w:t>
      </w:r>
      <w:r w:rsidRPr="00436260">
        <w:rPr>
          <w:rFonts w:hint="eastAsia"/>
          <w:bCs/>
          <w:sz w:val="28"/>
          <w:szCs w:val="28"/>
        </w:rPr>
        <w:t>№</w:t>
      </w:r>
      <w:r w:rsidRPr="00436260">
        <w:rPr>
          <w:bCs/>
          <w:sz w:val="28"/>
          <w:szCs w:val="28"/>
        </w:rPr>
        <w:t xml:space="preserve"> 1040 (</w:t>
      </w:r>
      <w:r w:rsidRPr="00436260">
        <w:rPr>
          <w:rFonts w:hint="eastAsia"/>
          <w:bCs/>
          <w:sz w:val="28"/>
          <w:szCs w:val="28"/>
        </w:rPr>
        <w:t>см</w:t>
      </w:r>
      <w:r w:rsidRPr="00436260">
        <w:rPr>
          <w:bCs/>
          <w:sz w:val="28"/>
          <w:szCs w:val="28"/>
        </w:rPr>
        <w:t xml:space="preserve">. </w:t>
      </w:r>
      <w:r w:rsidRPr="00436260">
        <w:rPr>
          <w:rFonts w:hint="eastAsia"/>
          <w:bCs/>
          <w:sz w:val="28"/>
          <w:szCs w:val="28"/>
        </w:rPr>
        <w:t>сайт</w:t>
      </w:r>
      <w:r w:rsidRPr="00436260">
        <w:rPr>
          <w:bCs/>
          <w:sz w:val="28"/>
          <w:szCs w:val="28"/>
        </w:rPr>
        <w:t xml:space="preserve"> </w:t>
      </w:r>
      <w:r w:rsidRPr="00436260">
        <w:rPr>
          <w:rFonts w:hint="eastAsia"/>
          <w:bCs/>
          <w:sz w:val="28"/>
          <w:szCs w:val="28"/>
        </w:rPr>
        <w:t>Финансового</w:t>
      </w:r>
      <w:r w:rsidRPr="00436260">
        <w:rPr>
          <w:bCs/>
          <w:sz w:val="28"/>
          <w:szCs w:val="28"/>
        </w:rPr>
        <w:t xml:space="preserve"> </w:t>
      </w:r>
      <w:r w:rsidRPr="00436260">
        <w:rPr>
          <w:rFonts w:hint="eastAsia"/>
          <w:bCs/>
          <w:sz w:val="28"/>
          <w:szCs w:val="28"/>
        </w:rPr>
        <w:t>Университета</w:t>
      </w:r>
      <w:r w:rsidRPr="00436260">
        <w:rPr>
          <w:bCs/>
          <w:sz w:val="28"/>
          <w:szCs w:val="28"/>
        </w:rPr>
        <w:t xml:space="preserve">: </w:t>
      </w:r>
      <w:r w:rsidRPr="00436260">
        <w:rPr>
          <w:rFonts w:hint="eastAsia"/>
          <w:bCs/>
          <w:sz w:val="28"/>
          <w:szCs w:val="28"/>
        </w:rPr>
        <w:t>на</w:t>
      </w:r>
      <w:r w:rsidRPr="00436260">
        <w:rPr>
          <w:bCs/>
          <w:sz w:val="28"/>
          <w:szCs w:val="28"/>
        </w:rPr>
        <w:t xml:space="preserve"> </w:t>
      </w:r>
      <w:r w:rsidRPr="00436260">
        <w:rPr>
          <w:rFonts w:hint="eastAsia"/>
          <w:bCs/>
          <w:sz w:val="28"/>
          <w:szCs w:val="28"/>
        </w:rPr>
        <w:t>главной</w:t>
      </w:r>
      <w:r>
        <w:rPr>
          <w:bCs/>
          <w:sz w:val="28"/>
          <w:szCs w:val="28"/>
        </w:rPr>
        <w:t xml:space="preserve"> </w:t>
      </w:r>
      <w:r w:rsidRPr="00436260">
        <w:rPr>
          <w:rFonts w:hint="eastAsia"/>
          <w:bCs/>
          <w:sz w:val="28"/>
          <w:szCs w:val="28"/>
        </w:rPr>
        <w:t>странице</w:t>
      </w:r>
      <w:r w:rsidRPr="00436260">
        <w:rPr>
          <w:bCs/>
          <w:sz w:val="28"/>
          <w:szCs w:val="28"/>
        </w:rPr>
        <w:t xml:space="preserve"> </w:t>
      </w:r>
      <w:r w:rsidRPr="00436260">
        <w:rPr>
          <w:rFonts w:hint="eastAsia"/>
          <w:bCs/>
          <w:sz w:val="28"/>
          <w:szCs w:val="28"/>
        </w:rPr>
        <w:t>раздел</w:t>
      </w:r>
      <w:r w:rsidRPr="00436260">
        <w:rPr>
          <w:bCs/>
          <w:sz w:val="28"/>
          <w:szCs w:val="28"/>
        </w:rPr>
        <w:t xml:space="preserve"> </w:t>
      </w:r>
      <w:r>
        <w:rPr>
          <w:rFonts w:ascii="Cambria Math" w:hAnsi="Cambria Math" w:cs="Cambria Math"/>
          <w:bCs/>
          <w:sz w:val="28"/>
          <w:szCs w:val="28"/>
        </w:rPr>
        <w:t>«</w:t>
      </w:r>
      <w:r w:rsidRPr="00436260">
        <w:rPr>
          <w:bCs/>
          <w:sz w:val="28"/>
          <w:szCs w:val="28"/>
        </w:rPr>
        <w:t xml:space="preserve">Наш </w:t>
      </w:r>
      <w:r w:rsidRPr="00436260">
        <w:rPr>
          <w:rFonts w:hint="eastAsia"/>
          <w:bCs/>
          <w:sz w:val="28"/>
          <w:szCs w:val="28"/>
        </w:rPr>
        <w:t>университет</w:t>
      </w:r>
      <w:r>
        <w:rPr>
          <w:rFonts w:ascii="Cambria Math" w:hAnsi="Cambria Math" w:cs="Cambria Math"/>
          <w:bCs/>
          <w:sz w:val="28"/>
          <w:szCs w:val="28"/>
        </w:rPr>
        <w:t>»</w:t>
      </w:r>
      <w:r w:rsidRPr="00436260">
        <w:rPr>
          <w:bCs/>
          <w:sz w:val="28"/>
          <w:szCs w:val="28"/>
        </w:rPr>
        <w:t xml:space="preserve">; </w:t>
      </w:r>
      <w:r w:rsidRPr="00436260">
        <w:rPr>
          <w:rFonts w:hint="eastAsia"/>
          <w:bCs/>
          <w:sz w:val="28"/>
          <w:szCs w:val="28"/>
        </w:rPr>
        <w:t>далее</w:t>
      </w:r>
      <w:r w:rsidRPr="00436260">
        <w:rPr>
          <w:bCs/>
          <w:sz w:val="28"/>
          <w:szCs w:val="28"/>
        </w:rPr>
        <w:t xml:space="preserve"> </w:t>
      </w:r>
      <w:r>
        <w:rPr>
          <w:rFonts w:ascii="Cambria Math" w:hAnsi="Cambria Math" w:cs="Cambria Math"/>
          <w:bCs/>
          <w:sz w:val="28"/>
          <w:szCs w:val="28"/>
        </w:rPr>
        <w:t>«</w:t>
      </w:r>
      <w:r w:rsidRPr="00436260">
        <w:rPr>
          <w:bCs/>
          <w:sz w:val="28"/>
          <w:szCs w:val="28"/>
        </w:rPr>
        <w:t xml:space="preserve">Единая </w:t>
      </w:r>
      <w:r w:rsidRPr="00436260">
        <w:rPr>
          <w:rFonts w:hint="eastAsia"/>
          <w:bCs/>
          <w:sz w:val="28"/>
          <w:szCs w:val="28"/>
        </w:rPr>
        <w:t>правовая</w:t>
      </w:r>
      <w:r w:rsidRPr="00436260">
        <w:rPr>
          <w:bCs/>
          <w:sz w:val="28"/>
          <w:szCs w:val="28"/>
        </w:rPr>
        <w:t xml:space="preserve"> </w:t>
      </w:r>
      <w:r w:rsidRPr="00436260">
        <w:rPr>
          <w:rFonts w:hint="eastAsia"/>
          <w:bCs/>
          <w:sz w:val="28"/>
          <w:szCs w:val="28"/>
        </w:rPr>
        <w:t>база</w:t>
      </w:r>
      <w:r>
        <w:rPr>
          <w:bCs/>
          <w:sz w:val="28"/>
          <w:szCs w:val="28"/>
        </w:rPr>
        <w:t xml:space="preserve"> </w:t>
      </w:r>
      <w:proofErr w:type="spellStart"/>
      <w:r w:rsidRPr="00436260">
        <w:rPr>
          <w:rFonts w:hint="eastAsia"/>
          <w:bCs/>
          <w:sz w:val="28"/>
          <w:szCs w:val="28"/>
        </w:rPr>
        <w:t>Финуниверситета</w:t>
      </w:r>
      <w:proofErr w:type="spellEnd"/>
      <w:r>
        <w:rPr>
          <w:rFonts w:ascii="Cambria Math" w:hAnsi="Cambria Math" w:cs="Cambria Math"/>
          <w:bCs/>
          <w:sz w:val="28"/>
          <w:szCs w:val="28"/>
        </w:rPr>
        <w:t>»</w:t>
      </w:r>
      <w:r w:rsidRPr="00436260">
        <w:rPr>
          <w:bCs/>
          <w:sz w:val="28"/>
          <w:szCs w:val="28"/>
        </w:rPr>
        <w:t xml:space="preserve">), </w:t>
      </w:r>
      <w:r w:rsidRPr="00436260">
        <w:rPr>
          <w:rFonts w:hint="eastAsia"/>
          <w:bCs/>
          <w:sz w:val="28"/>
          <w:szCs w:val="28"/>
        </w:rPr>
        <w:t>использовать</w:t>
      </w:r>
      <w:r w:rsidRPr="00436260">
        <w:rPr>
          <w:bCs/>
          <w:sz w:val="28"/>
          <w:szCs w:val="28"/>
        </w:rPr>
        <w:t xml:space="preserve"> </w:t>
      </w:r>
      <w:r w:rsidRPr="00436260">
        <w:rPr>
          <w:rFonts w:hint="eastAsia"/>
          <w:bCs/>
          <w:sz w:val="28"/>
          <w:szCs w:val="28"/>
        </w:rPr>
        <w:t>методические</w:t>
      </w:r>
      <w:r w:rsidRPr="00436260">
        <w:rPr>
          <w:bCs/>
          <w:sz w:val="28"/>
          <w:szCs w:val="28"/>
        </w:rPr>
        <w:t xml:space="preserve"> </w:t>
      </w:r>
      <w:r w:rsidRPr="00436260">
        <w:rPr>
          <w:rFonts w:hint="eastAsia"/>
          <w:bCs/>
          <w:sz w:val="28"/>
          <w:szCs w:val="28"/>
        </w:rPr>
        <w:t>рекомендации</w:t>
      </w:r>
      <w:r>
        <w:rPr>
          <w:bCs/>
          <w:sz w:val="28"/>
          <w:szCs w:val="28"/>
        </w:rPr>
        <w:t xml:space="preserve"> </w:t>
      </w:r>
      <w:r w:rsidRPr="00436260">
        <w:rPr>
          <w:rFonts w:hint="eastAsia"/>
          <w:bCs/>
          <w:sz w:val="28"/>
          <w:szCs w:val="28"/>
        </w:rPr>
        <w:t>департамента</w:t>
      </w:r>
      <w:r w:rsidRPr="00436260">
        <w:rPr>
          <w:bCs/>
          <w:sz w:val="28"/>
          <w:szCs w:val="28"/>
        </w:rPr>
        <w:t>.</w:t>
      </w:r>
    </w:p>
    <w:p w14:paraId="48D9680C" w14:textId="77777777" w:rsidR="003153A4" w:rsidRPr="00B14885" w:rsidRDefault="003153A4" w:rsidP="00B14885">
      <w:pPr>
        <w:ind w:firstLine="709"/>
        <w:jc w:val="both"/>
        <w:rPr>
          <w:rFonts w:eastAsia="Calibri"/>
          <w:sz w:val="28"/>
          <w:szCs w:val="28"/>
          <w:lang w:eastAsia="en-US"/>
        </w:rPr>
      </w:pPr>
    </w:p>
    <w:p w14:paraId="57795E9D" w14:textId="77777777" w:rsidR="003153A4" w:rsidRPr="00B14885" w:rsidRDefault="003153A4" w:rsidP="00C04C55">
      <w:pPr>
        <w:pStyle w:val="1"/>
        <w:spacing w:before="0"/>
        <w:ind w:firstLine="709"/>
        <w:jc w:val="both"/>
        <w:rPr>
          <w:rFonts w:ascii="Times New Roman" w:hAnsi="Times New Roman" w:cs="Times New Roman"/>
          <w:b/>
          <w:bCs/>
          <w:color w:val="000000" w:themeColor="text1"/>
          <w:sz w:val="28"/>
          <w:szCs w:val="28"/>
        </w:rPr>
      </w:pPr>
      <w:bookmarkStart w:id="16" w:name="_Toc120547597"/>
      <w:r w:rsidRPr="00B14885">
        <w:rPr>
          <w:rFonts w:ascii="Times New Roman" w:hAnsi="Times New Roman" w:cs="Times New Roman"/>
          <w:b/>
          <w:bCs/>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6"/>
    </w:p>
    <w:p w14:paraId="662F8719" w14:textId="2069F08E" w:rsidR="003153A4" w:rsidRPr="003153A4" w:rsidRDefault="003153A4" w:rsidP="00C04C55">
      <w:pPr>
        <w:ind w:firstLine="709"/>
        <w:jc w:val="both"/>
        <w:rPr>
          <w:rFonts w:eastAsia="Calibri"/>
          <w:b/>
          <w:bCs/>
          <w:sz w:val="28"/>
          <w:szCs w:val="28"/>
        </w:rPr>
      </w:pPr>
      <w:bookmarkStart w:id="17" w:name="_Toc531614950"/>
      <w:bookmarkStart w:id="18" w:name="_Toc531686467"/>
      <w:r w:rsidRPr="003153A4">
        <w:rPr>
          <w:rFonts w:eastAsia="Calibri"/>
          <w:b/>
          <w:bCs/>
          <w:sz w:val="28"/>
          <w:szCs w:val="28"/>
        </w:rPr>
        <w:t>11.1. Комплект лицензионного программного обеспечения:</w:t>
      </w:r>
      <w:bookmarkEnd w:id="17"/>
      <w:bookmarkEnd w:id="18"/>
    </w:p>
    <w:p w14:paraId="2D1FACF6" w14:textId="77777777" w:rsidR="00C04C55" w:rsidRPr="00711092" w:rsidRDefault="00C04C55" w:rsidP="00C04C55">
      <w:pPr>
        <w:shd w:val="clear" w:color="auto" w:fill="FFFFFF"/>
        <w:tabs>
          <w:tab w:val="left" w:pos="442"/>
        </w:tabs>
        <w:ind w:firstLine="709"/>
        <w:jc w:val="both"/>
        <w:rPr>
          <w:rFonts w:eastAsia="Calibri"/>
          <w:bCs/>
          <w:sz w:val="28"/>
          <w:szCs w:val="28"/>
        </w:rPr>
      </w:pPr>
      <w:bookmarkStart w:id="19" w:name="_Toc531614953"/>
      <w:bookmarkStart w:id="20" w:name="_Toc531686470"/>
      <w:r w:rsidRPr="00711092">
        <w:rPr>
          <w:rFonts w:eastAsia="Calibri"/>
          <w:bCs/>
          <w:sz w:val="28"/>
          <w:szCs w:val="28"/>
        </w:rPr>
        <w:t xml:space="preserve">1. </w:t>
      </w:r>
      <w:bookmarkStart w:id="21" w:name="_Toc531614952"/>
      <w:bookmarkStart w:id="22" w:name="_Toc531686469"/>
      <w:r w:rsidRPr="00711092">
        <w:rPr>
          <w:rFonts w:eastAsia="Calibri"/>
          <w:bCs/>
          <w:sz w:val="28"/>
          <w:szCs w:val="28"/>
        </w:rPr>
        <w:t xml:space="preserve">Компьютерные программы общего назначения </w:t>
      </w:r>
      <w:r w:rsidRPr="00711092">
        <w:rPr>
          <w:rFonts w:eastAsia="Calibri"/>
          <w:bCs/>
          <w:sz w:val="28"/>
          <w:szCs w:val="28"/>
          <w:lang w:val="en-US"/>
        </w:rPr>
        <w:t>Linux</w:t>
      </w:r>
      <w:r w:rsidRPr="00711092">
        <w:rPr>
          <w:rFonts w:eastAsia="Calibri"/>
          <w:bCs/>
          <w:sz w:val="28"/>
          <w:szCs w:val="28"/>
        </w:rPr>
        <w:t xml:space="preserve">, </w:t>
      </w:r>
      <w:r w:rsidRPr="00711092">
        <w:rPr>
          <w:rFonts w:eastAsia="Calibri"/>
          <w:bCs/>
          <w:sz w:val="28"/>
          <w:szCs w:val="28"/>
          <w:lang w:val="en-US"/>
        </w:rPr>
        <w:t>Libre</w:t>
      </w:r>
      <w:r w:rsidRPr="00711092">
        <w:rPr>
          <w:rFonts w:eastAsia="Calibri"/>
          <w:bCs/>
          <w:sz w:val="28"/>
          <w:szCs w:val="28"/>
        </w:rPr>
        <w:t>Office;</w:t>
      </w:r>
    </w:p>
    <w:p w14:paraId="333B2485" w14:textId="77777777" w:rsidR="00C04C55" w:rsidRPr="00711092" w:rsidRDefault="00C04C55" w:rsidP="00C04C55">
      <w:pPr>
        <w:shd w:val="clear" w:color="auto" w:fill="FFFFFF"/>
        <w:tabs>
          <w:tab w:val="left" w:pos="442"/>
        </w:tabs>
        <w:ind w:firstLine="709"/>
        <w:jc w:val="both"/>
        <w:rPr>
          <w:rFonts w:eastAsia="Calibri"/>
          <w:bCs/>
          <w:sz w:val="28"/>
          <w:szCs w:val="28"/>
        </w:rPr>
      </w:pPr>
      <w:r w:rsidRPr="00711092">
        <w:rPr>
          <w:rFonts w:eastAsia="Calibri"/>
          <w:bCs/>
          <w:sz w:val="28"/>
          <w:szCs w:val="28"/>
        </w:rPr>
        <w:t xml:space="preserve">2. Антивирус </w:t>
      </w:r>
      <w:bookmarkEnd w:id="21"/>
      <w:bookmarkEnd w:id="22"/>
      <w:r w:rsidRPr="00711092">
        <w:rPr>
          <w:rFonts w:eastAsia="Calibri"/>
          <w:bCs/>
          <w:sz w:val="28"/>
          <w:szCs w:val="28"/>
        </w:rPr>
        <w:t>Kaspersky</w:t>
      </w:r>
    </w:p>
    <w:p w14:paraId="2AFECE96" w14:textId="621763A6" w:rsidR="003153A4" w:rsidRDefault="003153A4" w:rsidP="00C04C55">
      <w:pPr>
        <w:ind w:firstLine="709"/>
        <w:jc w:val="both"/>
        <w:rPr>
          <w:rFonts w:eastAsia="Calibri"/>
          <w:b/>
          <w:bCs/>
          <w:sz w:val="28"/>
          <w:szCs w:val="28"/>
        </w:rPr>
      </w:pPr>
      <w:r w:rsidRPr="003153A4">
        <w:rPr>
          <w:rFonts w:eastAsia="Calibri"/>
          <w:b/>
          <w:bCs/>
          <w:sz w:val="28"/>
          <w:szCs w:val="28"/>
        </w:rPr>
        <w:t>11.2. Современные профессиональные базы данных и информационные справочные системы</w:t>
      </w:r>
      <w:bookmarkEnd w:id="19"/>
      <w:bookmarkEnd w:id="20"/>
    </w:p>
    <w:p w14:paraId="3656D064" w14:textId="3B85542F" w:rsidR="00CA32DC" w:rsidRDefault="00CA32DC" w:rsidP="00C04C55">
      <w:pPr>
        <w:ind w:firstLine="709"/>
        <w:jc w:val="both"/>
        <w:rPr>
          <w:rFonts w:eastAsia="Calibri"/>
          <w:b/>
          <w:bCs/>
          <w:sz w:val="28"/>
          <w:szCs w:val="28"/>
        </w:rPr>
      </w:pPr>
    </w:p>
    <w:tbl>
      <w:tblPr>
        <w:tblW w:w="9238" w:type="dxa"/>
        <w:tblInd w:w="363" w:type="dxa"/>
        <w:tblLayout w:type="fixed"/>
        <w:tblLook w:val="04A0" w:firstRow="1" w:lastRow="0" w:firstColumn="1" w:lastColumn="0" w:noHBand="0" w:noVBand="1"/>
      </w:tblPr>
      <w:tblGrid>
        <w:gridCol w:w="860"/>
        <w:gridCol w:w="4510"/>
        <w:gridCol w:w="3868"/>
      </w:tblGrid>
      <w:tr w:rsidR="00CA32DC" w:rsidRPr="00CA32DC" w14:paraId="4EEB9AF5" w14:textId="77777777" w:rsidTr="009404AC">
        <w:tc>
          <w:tcPr>
            <w:tcW w:w="860" w:type="dxa"/>
            <w:tcBorders>
              <w:top w:val="single" w:sz="4" w:space="0" w:color="000000"/>
              <w:left w:val="single" w:sz="4" w:space="0" w:color="000000"/>
              <w:bottom w:val="single" w:sz="4" w:space="0" w:color="000000"/>
              <w:right w:val="single" w:sz="4" w:space="0" w:color="000000"/>
            </w:tcBorders>
            <w:vAlign w:val="center"/>
          </w:tcPr>
          <w:p w14:paraId="4E02BDDC" w14:textId="77777777" w:rsidR="00CA32DC" w:rsidRPr="00CA32DC" w:rsidRDefault="00CA32DC" w:rsidP="00CA32DC">
            <w:pPr>
              <w:widowControl w:val="0"/>
              <w:shd w:val="clear" w:color="auto" w:fill="FFFFFF"/>
              <w:suppressAutoHyphens/>
              <w:spacing w:line="276" w:lineRule="auto"/>
              <w:jc w:val="center"/>
              <w:rPr>
                <w:szCs w:val="20"/>
              </w:rPr>
            </w:pPr>
            <w:r w:rsidRPr="00CA32DC">
              <w:rPr>
                <w:color w:val="000000"/>
                <w:lang w:eastAsia="en-US"/>
              </w:rPr>
              <w:t>№п/п</w:t>
            </w:r>
          </w:p>
        </w:tc>
        <w:tc>
          <w:tcPr>
            <w:tcW w:w="4510" w:type="dxa"/>
            <w:tcBorders>
              <w:top w:val="single" w:sz="4" w:space="0" w:color="000000"/>
              <w:left w:val="single" w:sz="4" w:space="0" w:color="000000"/>
              <w:bottom w:val="single" w:sz="4" w:space="0" w:color="000000"/>
              <w:right w:val="single" w:sz="4" w:space="0" w:color="000000"/>
            </w:tcBorders>
            <w:vAlign w:val="center"/>
          </w:tcPr>
          <w:p w14:paraId="5A3A7777" w14:textId="77777777" w:rsidR="00CA32DC" w:rsidRPr="00CA32DC" w:rsidRDefault="00CA32DC" w:rsidP="00CA32DC">
            <w:pPr>
              <w:widowControl w:val="0"/>
              <w:shd w:val="clear" w:color="auto" w:fill="FFFFFF"/>
              <w:suppressAutoHyphens/>
              <w:spacing w:line="276" w:lineRule="auto"/>
              <w:jc w:val="center"/>
              <w:rPr>
                <w:szCs w:val="20"/>
              </w:rPr>
            </w:pPr>
            <w:r w:rsidRPr="00CA32DC">
              <w:rPr>
                <w:color w:val="000000"/>
                <w:lang w:eastAsia="en-US"/>
              </w:rPr>
              <w:t>Название рекомендуемых технических и компьютерных средств обучения</w:t>
            </w:r>
          </w:p>
        </w:tc>
        <w:tc>
          <w:tcPr>
            <w:tcW w:w="3868" w:type="dxa"/>
            <w:tcBorders>
              <w:top w:val="single" w:sz="4" w:space="0" w:color="000000"/>
              <w:left w:val="single" w:sz="4" w:space="0" w:color="000000"/>
              <w:bottom w:val="single" w:sz="4" w:space="0" w:color="000000"/>
              <w:right w:val="single" w:sz="4" w:space="0" w:color="000000"/>
            </w:tcBorders>
            <w:vAlign w:val="center"/>
          </w:tcPr>
          <w:p w14:paraId="1005F097" w14:textId="77777777" w:rsidR="00CA32DC" w:rsidRPr="00CA32DC" w:rsidRDefault="00CA32DC" w:rsidP="00CA32DC">
            <w:pPr>
              <w:widowControl w:val="0"/>
              <w:shd w:val="clear" w:color="auto" w:fill="FFFFFF"/>
              <w:suppressAutoHyphens/>
              <w:spacing w:line="276" w:lineRule="auto"/>
              <w:jc w:val="center"/>
              <w:rPr>
                <w:szCs w:val="20"/>
              </w:rPr>
            </w:pPr>
            <w:r w:rsidRPr="00CA32DC">
              <w:rPr>
                <w:color w:val="000000"/>
                <w:lang w:eastAsia="en-US"/>
              </w:rPr>
              <w:t>Наименование разделов и тем</w:t>
            </w:r>
          </w:p>
        </w:tc>
      </w:tr>
      <w:tr w:rsidR="00CA32DC" w:rsidRPr="00CA32DC" w14:paraId="4FB79C87" w14:textId="77777777" w:rsidTr="009404AC">
        <w:tc>
          <w:tcPr>
            <w:tcW w:w="860" w:type="dxa"/>
            <w:tcBorders>
              <w:top w:val="single" w:sz="4" w:space="0" w:color="000000"/>
              <w:left w:val="single" w:sz="4" w:space="0" w:color="000000"/>
              <w:bottom w:val="single" w:sz="4" w:space="0" w:color="000000"/>
              <w:right w:val="single" w:sz="4" w:space="0" w:color="000000"/>
            </w:tcBorders>
          </w:tcPr>
          <w:p w14:paraId="3FA49B7F" w14:textId="77777777" w:rsidR="00CA32DC" w:rsidRPr="00CA32DC" w:rsidRDefault="00CA32DC" w:rsidP="00CA32DC">
            <w:pPr>
              <w:widowControl w:val="0"/>
              <w:shd w:val="clear" w:color="auto" w:fill="FFFFFF"/>
              <w:suppressAutoHyphens/>
              <w:spacing w:line="276" w:lineRule="auto"/>
              <w:jc w:val="both"/>
              <w:rPr>
                <w:szCs w:val="20"/>
              </w:rPr>
            </w:pPr>
            <w:r w:rsidRPr="00CA32DC">
              <w:rPr>
                <w:color w:val="000000"/>
                <w:lang w:eastAsia="en-US"/>
              </w:rPr>
              <w:t>1</w:t>
            </w:r>
          </w:p>
        </w:tc>
        <w:tc>
          <w:tcPr>
            <w:tcW w:w="4510" w:type="dxa"/>
            <w:tcBorders>
              <w:top w:val="single" w:sz="4" w:space="0" w:color="000000"/>
              <w:left w:val="single" w:sz="4" w:space="0" w:color="000000"/>
              <w:bottom w:val="single" w:sz="4" w:space="0" w:color="000000"/>
              <w:right w:val="single" w:sz="4" w:space="0" w:color="000000"/>
            </w:tcBorders>
          </w:tcPr>
          <w:p w14:paraId="28EE1F98" w14:textId="77777777" w:rsidR="00CA32DC" w:rsidRPr="00CA32DC" w:rsidRDefault="00CA32DC" w:rsidP="00CA32DC">
            <w:pPr>
              <w:widowControl w:val="0"/>
              <w:shd w:val="clear" w:color="auto" w:fill="FFFFFF"/>
              <w:suppressAutoHyphens/>
              <w:spacing w:line="276" w:lineRule="auto"/>
              <w:jc w:val="both"/>
              <w:rPr>
                <w:szCs w:val="20"/>
              </w:rPr>
            </w:pPr>
            <w:r w:rsidRPr="00CA32DC">
              <w:rPr>
                <w:rFonts w:eastAsia="Calibri"/>
                <w:bCs/>
                <w:sz w:val="28"/>
                <w:szCs w:val="28"/>
              </w:rPr>
              <w:t>Информационно-правовая система «Консультант Плюс»</w:t>
            </w:r>
          </w:p>
        </w:tc>
        <w:tc>
          <w:tcPr>
            <w:tcW w:w="3868" w:type="dxa"/>
            <w:tcBorders>
              <w:top w:val="single" w:sz="4" w:space="0" w:color="000000"/>
              <w:left w:val="single" w:sz="4" w:space="0" w:color="000000"/>
              <w:bottom w:val="single" w:sz="4" w:space="0" w:color="000000"/>
              <w:right w:val="single" w:sz="4" w:space="0" w:color="000000"/>
            </w:tcBorders>
          </w:tcPr>
          <w:p w14:paraId="523ED67F" w14:textId="0FFBB4B1" w:rsidR="00CA32DC" w:rsidRPr="00CA32DC" w:rsidRDefault="00CA32DC" w:rsidP="00CA32DC">
            <w:pPr>
              <w:widowControl w:val="0"/>
              <w:shd w:val="clear" w:color="auto" w:fill="FFFFFF"/>
              <w:suppressAutoHyphens/>
              <w:spacing w:line="276" w:lineRule="auto"/>
              <w:jc w:val="center"/>
              <w:rPr>
                <w:szCs w:val="20"/>
              </w:rPr>
            </w:pPr>
            <w:r>
              <w:rPr>
                <w:lang w:eastAsia="en-US"/>
              </w:rPr>
              <w:t xml:space="preserve"> Темы 1 - 7</w:t>
            </w:r>
          </w:p>
        </w:tc>
      </w:tr>
      <w:tr w:rsidR="00CA32DC" w:rsidRPr="00CA32DC" w14:paraId="51F4CCFA" w14:textId="77777777" w:rsidTr="009404AC">
        <w:tc>
          <w:tcPr>
            <w:tcW w:w="860" w:type="dxa"/>
            <w:tcBorders>
              <w:top w:val="single" w:sz="4" w:space="0" w:color="000000"/>
              <w:left w:val="single" w:sz="4" w:space="0" w:color="000000"/>
              <w:bottom w:val="single" w:sz="4" w:space="0" w:color="000000"/>
              <w:right w:val="single" w:sz="4" w:space="0" w:color="000000"/>
            </w:tcBorders>
          </w:tcPr>
          <w:p w14:paraId="51FCD171" w14:textId="77777777" w:rsidR="00CA32DC" w:rsidRPr="00CA32DC" w:rsidRDefault="00CA32DC" w:rsidP="00CA32DC">
            <w:pPr>
              <w:widowControl w:val="0"/>
              <w:shd w:val="clear" w:color="auto" w:fill="FFFFFF"/>
              <w:suppressAutoHyphens/>
              <w:spacing w:line="276" w:lineRule="auto"/>
              <w:jc w:val="both"/>
              <w:rPr>
                <w:szCs w:val="20"/>
              </w:rPr>
            </w:pPr>
            <w:r w:rsidRPr="00CA32DC">
              <w:rPr>
                <w:color w:val="000000"/>
                <w:lang w:eastAsia="en-US"/>
              </w:rPr>
              <w:t>2</w:t>
            </w:r>
          </w:p>
        </w:tc>
        <w:tc>
          <w:tcPr>
            <w:tcW w:w="4510" w:type="dxa"/>
            <w:tcBorders>
              <w:top w:val="single" w:sz="4" w:space="0" w:color="000000"/>
              <w:left w:val="single" w:sz="4" w:space="0" w:color="000000"/>
              <w:bottom w:val="single" w:sz="4" w:space="0" w:color="000000"/>
              <w:right w:val="single" w:sz="4" w:space="0" w:color="000000"/>
            </w:tcBorders>
          </w:tcPr>
          <w:p w14:paraId="6AFBB331" w14:textId="77777777" w:rsidR="00CA32DC" w:rsidRPr="00CA32DC" w:rsidRDefault="00CA32DC" w:rsidP="00CA32DC">
            <w:pPr>
              <w:widowControl w:val="0"/>
              <w:shd w:val="clear" w:color="auto" w:fill="FFFFFF"/>
              <w:suppressAutoHyphens/>
              <w:spacing w:line="276" w:lineRule="auto"/>
              <w:jc w:val="both"/>
              <w:rPr>
                <w:szCs w:val="20"/>
              </w:rPr>
            </w:pPr>
            <w:r w:rsidRPr="00CA32DC">
              <w:rPr>
                <w:rFonts w:eastAsia="Calibri"/>
                <w:bCs/>
                <w:sz w:val="28"/>
                <w:szCs w:val="28"/>
              </w:rPr>
              <w:t>Информационно-правовая система «Гарант»</w:t>
            </w:r>
          </w:p>
        </w:tc>
        <w:tc>
          <w:tcPr>
            <w:tcW w:w="3868" w:type="dxa"/>
            <w:tcBorders>
              <w:top w:val="single" w:sz="4" w:space="0" w:color="000000"/>
              <w:left w:val="single" w:sz="4" w:space="0" w:color="000000"/>
              <w:bottom w:val="single" w:sz="4" w:space="0" w:color="000000"/>
              <w:right w:val="single" w:sz="4" w:space="0" w:color="000000"/>
            </w:tcBorders>
          </w:tcPr>
          <w:p w14:paraId="55164228" w14:textId="6A081DBC" w:rsidR="00CA32DC" w:rsidRPr="00CA32DC" w:rsidRDefault="00CA32DC" w:rsidP="00CA32DC">
            <w:pPr>
              <w:widowControl w:val="0"/>
              <w:suppressAutoHyphens/>
              <w:spacing w:line="276" w:lineRule="auto"/>
              <w:jc w:val="center"/>
              <w:rPr>
                <w:szCs w:val="20"/>
              </w:rPr>
            </w:pPr>
            <w:r>
              <w:rPr>
                <w:lang w:eastAsia="en-US"/>
              </w:rPr>
              <w:t xml:space="preserve"> Темы 1 - 7</w:t>
            </w:r>
          </w:p>
        </w:tc>
      </w:tr>
      <w:tr w:rsidR="00CA32DC" w:rsidRPr="00CA32DC" w14:paraId="7D49D6A2" w14:textId="77777777" w:rsidTr="009404AC">
        <w:tc>
          <w:tcPr>
            <w:tcW w:w="860" w:type="dxa"/>
            <w:tcBorders>
              <w:top w:val="single" w:sz="4" w:space="0" w:color="000000"/>
              <w:left w:val="single" w:sz="4" w:space="0" w:color="000000"/>
              <w:bottom w:val="single" w:sz="4" w:space="0" w:color="000000"/>
              <w:right w:val="single" w:sz="4" w:space="0" w:color="000000"/>
            </w:tcBorders>
          </w:tcPr>
          <w:p w14:paraId="38117950" w14:textId="7231CB04" w:rsidR="00CA32DC" w:rsidRPr="00CA32DC" w:rsidRDefault="00CA32DC" w:rsidP="00CA32DC">
            <w:pPr>
              <w:widowControl w:val="0"/>
              <w:shd w:val="clear" w:color="auto" w:fill="FFFFFF"/>
              <w:suppressAutoHyphens/>
              <w:spacing w:line="276" w:lineRule="auto"/>
              <w:jc w:val="both"/>
              <w:rPr>
                <w:color w:val="000000"/>
                <w:lang w:eastAsia="en-US"/>
              </w:rPr>
            </w:pPr>
            <w:r>
              <w:rPr>
                <w:color w:val="000000"/>
                <w:lang w:eastAsia="en-US"/>
              </w:rPr>
              <w:t>3</w:t>
            </w:r>
          </w:p>
        </w:tc>
        <w:tc>
          <w:tcPr>
            <w:tcW w:w="4510" w:type="dxa"/>
            <w:tcBorders>
              <w:top w:val="single" w:sz="4" w:space="0" w:color="000000"/>
              <w:left w:val="single" w:sz="4" w:space="0" w:color="000000"/>
              <w:bottom w:val="single" w:sz="4" w:space="0" w:color="000000"/>
              <w:right w:val="single" w:sz="4" w:space="0" w:color="000000"/>
            </w:tcBorders>
          </w:tcPr>
          <w:p w14:paraId="0397D0CC" w14:textId="77777777" w:rsidR="00CA32DC" w:rsidRPr="00E76E1B" w:rsidRDefault="00CA32DC" w:rsidP="00CA32DC">
            <w:pPr>
              <w:shd w:val="clear" w:color="auto" w:fill="FFFFFF"/>
              <w:tabs>
                <w:tab w:val="left" w:pos="442"/>
              </w:tabs>
              <w:ind w:firstLine="709"/>
              <w:jc w:val="both"/>
              <w:rPr>
                <w:rFonts w:eastAsia="Calibri"/>
                <w:bCs/>
                <w:sz w:val="28"/>
                <w:szCs w:val="28"/>
              </w:rPr>
            </w:pPr>
            <w:r w:rsidRPr="00E76E1B">
              <w:rPr>
                <w:rFonts w:eastAsia="Calibri"/>
                <w:bCs/>
                <w:sz w:val="28"/>
                <w:szCs w:val="28"/>
              </w:rPr>
              <w:t xml:space="preserve">Электронная энциклопедия: </w:t>
            </w:r>
            <w:r w:rsidRPr="001B4382">
              <w:rPr>
                <w:rFonts w:eastAsia="Calibri"/>
                <w:bCs/>
                <w:sz w:val="28"/>
                <w:szCs w:val="28"/>
              </w:rPr>
              <w:t>http://ru.wikipedia.org/wiki/Wiki</w:t>
            </w:r>
          </w:p>
          <w:p w14:paraId="1167CE61" w14:textId="77777777" w:rsidR="00CA32DC" w:rsidRPr="00CA32DC" w:rsidRDefault="00CA32DC" w:rsidP="00CA32DC">
            <w:pPr>
              <w:widowControl w:val="0"/>
              <w:shd w:val="clear" w:color="auto" w:fill="FFFFFF"/>
              <w:suppressAutoHyphens/>
              <w:spacing w:line="276" w:lineRule="auto"/>
              <w:jc w:val="both"/>
              <w:rPr>
                <w:rFonts w:eastAsia="Calibri"/>
                <w:bCs/>
                <w:sz w:val="28"/>
                <w:szCs w:val="28"/>
              </w:rPr>
            </w:pPr>
          </w:p>
        </w:tc>
        <w:tc>
          <w:tcPr>
            <w:tcW w:w="3868" w:type="dxa"/>
            <w:tcBorders>
              <w:top w:val="single" w:sz="4" w:space="0" w:color="000000"/>
              <w:left w:val="single" w:sz="4" w:space="0" w:color="000000"/>
              <w:bottom w:val="single" w:sz="4" w:space="0" w:color="000000"/>
              <w:right w:val="single" w:sz="4" w:space="0" w:color="000000"/>
            </w:tcBorders>
          </w:tcPr>
          <w:p w14:paraId="56650A52" w14:textId="3D65B2E4" w:rsidR="00CA32DC" w:rsidRDefault="00CA32DC" w:rsidP="00CA32DC">
            <w:pPr>
              <w:widowControl w:val="0"/>
              <w:suppressAutoHyphens/>
              <w:spacing w:line="276" w:lineRule="auto"/>
              <w:jc w:val="center"/>
              <w:rPr>
                <w:lang w:eastAsia="en-US"/>
              </w:rPr>
            </w:pPr>
            <w:r>
              <w:rPr>
                <w:lang w:eastAsia="en-US"/>
              </w:rPr>
              <w:t>Темы 1 - 7</w:t>
            </w:r>
          </w:p>
        </w:tc>
      </w:tr>
    </w:tbl>
    <w:p w14:paraId="3768617F" w14:textId="77777777" w:rsidR="00CA32DC" w:rsidRPr="00CA32DC" w:rsidRDefault="00CA32DC" w:rsidP="00CA32DC">
      <w:pPr>
        <w:widowControl w:val="0"/>
        <w:suppressAutoHyphens/>
        <w:jc w:val="both"/>
        <w:rPr>
          <w:rFonts w:eastAsia="Calibri"/>
          <w:b/>
          <w:bCs/>
          <w:kern w:val="2"/>
          <w:sz w:val="28"/>
          <w:szCs w:val="28"/>
        </w:rPr>
      </w:pPr>
    </w:p>
    <w:p w14:paraId="5575D11E" w14:textId="3DD02B52" w:rsidR="003153A4" w:rsidRPr="00B47314" w:rsidRDefault="003153A4" w:rsidP="00C04C55">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6DA153FB" w14:textId="77777777" w:rsidR="003153A4" w:rsidRPr="003153A4" w:rsidRDefault="003153A4" w:rsidP="00C04C55">
      <w:pPr>
        <w:ind w:firstLine="709"/>
        <w:jc w:val="both"/>
        <w:rPr>
          <w:bCs/>
          <w:sz w:val="28"/>
          <w:szCs w:val="28"/>
        </w:rPr>
      </w:pPr>
      <w:r w:rsidRPr="003153A4">
        <w:rPr>
          <w:bCs/>
          <w:sz w:val="28"/>
          <w:szCs w:val="28"/>
        </w:rPr>
        <w:lastRenderedPageBreak/>
        <w:t>Не используются.</w:t>
      </w:r>
    </w:p>
    <w:p w14:paraId="05F5851D" w14:textId="77777777" w:rsidR="003153A4" w:rsidRPr="00BD3969" w:rsidRDefault="003153A4" w:rsidP="00C04C55">
      <w:pPr>
        <w:ind w:firstLine="709"/>
        <w:jc w:val="both"/>
        <w:rPr>
          <w:bCs/>
          <w:sz w:val="28"/>
          <w:szCs w:val="28"/>
        </w:rPr>
      </w:pPr>
    </w:p>
    <w:p w14:paraId="3700609C" w14:textId="77777777" w:rsidR="003153A4" w:rsidRPr="003153A4" w:rsidRDefault="003153A4" w:rsidP="00C04C55">
      <w:pPr>
        <w:pStyle w:val="1"/>
        <w:spacing w:before="0"/>
        <w:ind w:firstLine="709"/>
        <w:jc w:val="both"/>
        <w:rPr>
          <w:rFonts w:ascii="Times New Roman" w:hAnsi="Times New Roman" w:cs="Times New Roman"/>
          <w:b/>
          <w:bCs/>
          <w:color w:val="000000" w:themeColor="text1"/>
          <w:sz w:val="28"/>
          <w:szCs w:val="28"/>
        </w:rPr>
      </w:pPr>
      <w:bookmarkStart w:id="23" w:name="_Toc120547598"/>
      <w:r w:rsidRPr="003153A4">
        <w:rPr>
          <w:rFonts w:ascii="Times New Roman" w:hAnsi="Times New Roman" w:cs="Times New Roman"/>
          <w:b/>
          <w:bCs/>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bookmarkEnd w:id="23"/>
    </w:p>
    <w:p w14:paraId="515684F4" w14:textId="77777777" w:rsidR="003153A4" w:rsidRPr="003153A4" w:rsidRDefault="003153A4" w:rsidP="00C04C55">
      <w:pPr>
        <w:ind w:firstLine="709"/>
        <w:jc w:val="both"/>
        <w:rPr>
          <w:sz w:val="28"/>
          <w:szCs w:val="28"/>
        </w:rPr>
      </w:pPr>
      <w:r w:rsidRPr="003153A4">
        <w:rPr>
          <w:sz w:val="28"/>
          <w:szCs w:val="28"/>
        </w:rPr>
        <w:sym w:font="Symbol" w:char="F02D"/>
      </w:r>
      <w:r w:rsidRPr="003153A4">
        <w:rPr>
          <w:sz w:val="28"/>
          <w:szCs w:val="28"/>
        </w:rPr>
        <w:t xml:space="preserve"> компьютерные классы с выходом в Интернет; </w:t>
      </w:r>
    </w:p>
    <w:p w14:paraId="376B618A" w14:textId="6A5F0876" w:rsidR="00451940" w:rsidRPr="00C04C55" w:rsidRDefault="003153A4" w:rsidP="00C04C55">
      <w:pPr>
        <w:ind w:firstLine="709"/>
        <w:jc w:val="both"/>
        <w:rPr>
          <w:b/>
          <w:bCs/>
          <w:sz w:val="28"/>
          <w:szCs w:val="28"/>
        </w:rPr>
      </w:pPr>
      <w:r w:rsidRPr="003153A4">
        <w:rPr>
          <w:sz w:val="28"/>
          <w:szCs w:val="28"/>
        </w:rPr>
        <w:sym w:font="Symbol" w:char="F02D"/>
      </w:r>
      <w:r w:rsidRPr="003153A4">
        <w:rPr>
          <w:sz w:val="28"/>
          <w:szCs w:val="28"/>
        </w:rPr>
        <w:t xml:space="preserve"> аудитории, оборудованные мультимедийными средствами обучения.</w:t>
      </w:r>
    </w:p>
    <w:sectPr w:rsidR="00451940" w:rsidRPr="00C04C55" w:rsidSect="00036229">
      <w:headerReference w:type="default" r:id="rId12"/>
      <w:pgSz w:w="11900" w:h="16840"/>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9A7EAC" w14:textId="77777777" w:rsidR="00540669" w:rsidRDefault="00540669" w:rsidP="00C2028A">
      <w:r>
        <w:separator/>
      </w:r>
    </w:p>
  </w:endnote>
  <w:endnote w:type="continuationSeparator" w:id="0">
    <w:p w14:paraId="4631F27C" w14:textId="77777777" w:rsidR="00540669" w:rsidRDefault="00540669" w:rsidP="00C20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Academy">
    <w:altName w:val="Times New Roman"/>
    <w:panose1 w:val="00000000000000000000"/>
    <w:charset w:val="00"/>
    <w:family w:val="auto"/>
    <w:notTrueType/>
    <w:pitch w:val="variable"/>
    <w:sig w:usb0="8000007F" w:usb1="4000000A" w:usb2="00000000" w:usb3="00000000" w:csb0="00000001" w:csb1="00000000"/>
  </w:font>
  <w:font w:name="Consolas">
    <w:panose1 w:val="020B0609020204030204"/>
    <w:charset w:val="CC"/>
    <w:family w:val="modern"/>
    <w:pitch w:val="fixed"/>
    <w:sig w:usb0="E00006FF" w:usb1="0000FCFF" w:usb2="00000001" w:usb3="00000000" w:csb0="0000019F" w:csb1="00000000"/>
  </w:font>
  <w:font w:name="ヒラギノ角ゴ Pro W3">
    <w:altName w:val="Yu Gothic"/>
    <w:charset w:val="00"/>
    <w:family w:val="auto"/>
    <w:pitch w:val="variable"/>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7A608A" w14:textId="77777777" w:rsidR="00540669" w:rsidRDefault="00540669" w:rsidP="00C2028A">
      <w:r>
        <w:separator/>
      </w:r>
    </w:p>
  </w:footnote>
  <w:footnote w:type="continuationSeparator" w:id="0">
    <w:p w14:paraId="2C3DE83B" w14:textId="77777777" w:rsidR="00540669" w:rsidRDefault="00540669" w:rsidP="00C20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873801"/>
      <w:docPartObj>
        <w:docPartGallery w:val="Page Numbers (Top of Page)"/>
        <w:docPartUnique/>
      </w:docPartObj>
    </w:sdtPr>
    <w:sdtEndPr/>
    <w:sdtContent>
      <w:p w14:paraId="4F8FF80A" w14:textId="4546A366" w:rsidR="00036229" w:rsidRDefault="00036229">
        <w:pPr>
          <w:pStyle w:val="ad"/>
          <w:jc w:val="center"/>
        </w:pPr>
        <w:r>
          <w:fldChar w:fldCharType="begin"/>
        </w:r>
        <w:r>
          <w:instrText>PAGE   \* MERGEFORMAT</w:instrText>
        </w:r>
        <w:r>
          <w:fldChar w:fldCharType="separate"/>
        </w:r>
        <w:r w:rsidR="006870F9">
          <w:rPr>
            <w:noProof/>
          </w:rPr>
          <w:t>19</w:t>
        </w:r>
        <w:r>
          <w:fldChar w:fldCharType="end"/>
        </w:r>
      </w:p>
    </w:sdtContent>
  </w:sdt>
  <w:p w14:paraId="472D2F6C" w14:textId="77777777" w:rsidR="00036229" w:rsidRDefault="00036229">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C"/>
    <w:multiLevelType w:val="singleLevel"/>
    <w:tmpl w:val="0000000C"/>
    <w:name w:val="WW8Num11"/>
    <w:lvl w:ilvl="0">
      <w:numFmt w:val="bullet"/>
      <w:lvlText w:val="-"/>
      <w:lvlJc w:val="left"/>
      <w:pPr>
        <w:tabs>
          <w:tab w:val="num" w:pos="1921"/>
        </w:tabs>
        <w:ind w:left="1921" w:hanging="340"/>
      </w:pPr>
      <w:rPr>
        <w:rFonts w:ascii="Times New Roman" w:hAnsi="Times New Roman"/>
      </w:rPr>
    </w:lvl>
  </w:abstractNum>
  <w:abstractNum w:abstractNumId="1" w15:restartNumberingAfterBreak="0">
    <w:nsid w:val="13C050E9"/>
    <w:multiLevelType w:val="hybridMultilevel"/>
    <w:tmpl w:val="2F3C6D36"/>
    <w:lvl w:ilvl="0" w:tplc="0E647128">
      <w:start w:val="1"/>
      <w:numFmt w:val="decimal"/>
      <w:lvlText w:val="%1."/>
      <w:lvlJc w:val="left"/>
      <w:pPr>
        <w:ind w:left="2214" w:hanging="360"/>
      </w:pPr>
      <w:rPr>
        <w:rFonts w:hint="default"/>
        <w:b w:val="0"/>
        <w:sz w:val="28"/>
        <w:szCs w:val="28"/>
      </w:rPr>
    </w:lvl>
    <w:lvl w:ilvl="1" w:tplc="C4267142">
      <w:numFmt w:val="none"/>
      <w:lvlText w:val=""/>
      <w:lvlJc w:val="left"/>
      <w:pPr>
        <w:tabs>
          <w:tab w:val="num" w:pos="360"/>
        </w:tabs>
      </w:pPr>
      <w:rPr>
        <w:rFonts w:cs="Times New Roman"/>
      </w:rPr>
    </w:lvl>
    <w:lvl w:ilvl="2" w:tplc="66C86768">
      <w:numFmt w:val="none"/>
      <w:lvlText w:val=""/>
      <w:lvlJc w:val="left"/>
      <w:pPr>
        <w:tabs>
          <w:tab w:val="num" w:pos="360"/>
        </w:tabs>
      </w:pPr>
      <w:rPr>
        <w:rFonts w:cs="Times New Roman"/>
      </w:rPr>
    </w:lvl>
    <w:lvl w:ilvl="3" w:tplc="7AFA2518">
      <w:numFmt w:val="none"/>
      <w:lvlText w:val=""/>
      <w:lvlJc w:val="left"/>
      <w:pPr>
        <w:tabs>
          <w:tab w:val="num" w:pos="360"/>
        </w:tabs>
      </w:pPr>
      <w:rPr>
        <w:rFonts w:cs="Times New Roman"/>
      </w:rPr>
    </w:lvl>
    <w:lvl w:ilvl="4" w:tplc="77BE11C4">
      <w:numFmt w:val="none"/>
      <w:lvlText w:val=""/>
      <w:lvlJc w:val="left"/>
      <w:pPr>
        <w:tabs>
          <w:tab w:val="num" w:pos="360"/>
        </w:tabs>
      </w:pPr>
      <w:rPr>
        <w:rFonts w:cs="Times New Roman"/>
      </w:rPr>
    </w:lvl>
    <w:lvl w:ilvl="5" w:tplc="EC3C43DA">
      <w:numFmt w:val="none"/>
      <w:lvlText w:val=""/>
      <w:lvlJc w:val="left"/>
      <w:pPr>
        <w:tabs>
          <w:tab w:val="num" w:pos="360"/>
        </w:tabs>
      </w:pPr>
      <w:rPr>
        <w:rFonts w:cs="Times New Roman"/>
      </w:rPr>
    </w:lvl>
    <w:lvl w:ilvl="6" w:tplc="630E9162">
      <w:numFmt w:val="none"/>
      <w:lvlText w:val=""/>
      <w:lvlJc w:val="left"/>
      <w:pPr>
        <w:tabs>
          <w:tab w:val="num" w:pos="360"/>
        </w:tabs>
      </w:pPr>
      <w:rPr>
        <w:rFonts w:cs="Times New Roman"/>
      </w:rPr>
    </w:lvl>
    <w:lvl w:ilvl="7" w:tplc="0986D1C0">
      <w:numFmt w:val="none"/>
      <w:lvlText w:val=""/>
      <w:lvlJc w:val="left"/>
      <w:pPr>
        <w:tabs>
          <w:tab w:val="num" w:pos="360"/>
        </w:tabs>
      </w:pPr>
      <w:rPr>
        <w:rFonts w:cs="Times New Roman"/>
      </w:rPr>
    </w:lvl>
    <w:lvl w:ilvl="8" w:tplc="4624360A">
      <w:numFmt w:val="none"/>
      <w:lvlText w:val=""/>
      <w:lvlJc w:val="left"/>
      <w:pPr>
        <w:tabs>
          <w:tab w:val="num" w:pos="360"/>
        </w:tabs>
      </w:pPr>
      <w:rPr>
        <w:rFonts w:cs="Times New Roman"/>
      </w:rPr>
    </w:lvl>
  </w:abstractNum>
  <w:abstractNum w:abstractNumId="2" w15:restartNumberingAfterBreak="0">
    <w:nsid w:val="156D252A"/>
    <w:multiLevelType w:val="hybridMultilevel"/>
    <w:tmpl w:val="38F6C2C2"/>
    <w:lvl w:ilvl="0" w:tplc="B4C6B194">
      <w:start w:val="1"/>
      <w:numFmt w:val="decimal"/>
      <w:pStyle w:val="a"/>
      <w:lvlText w:val="%1."/>
      <w:lvlJc w:val="left"/>
      <w:pPr>
        <w:tabs>
          <w:tab w:val="num" w:pos="340"/>
        </w:tabs>
        <w:ind w:left="340" w:hanging="34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 w15:restartNumberingAfterBreak="0">
    <w:nsid w:val="1E014DE7"/>
    <w:multiLevelType w:val="hybridMultilevel"/>
    <w:tmpl w:val="B6E4FCBA"/>
    <w:lvl w:ilvl="0" w:tplc="0E647128">
      <w:start w:val="1"/>
      <w:numFmt w:val="decimal"/>
      <w:lvlText w:val="%1."/>
      <w:lvlJc w:val="left"/>
      <w:pPr>
        <w:ind w:left="720" w:hanging="360"/>
      </w:pPr>
      <w:rPr>
        <w:rFonts w:hint="default"/>
        <w:b w:val="0"/>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8713ADC"/>
    <w:multiLevelType w:val="hybridMultilevel"/>
    <w:tmpl w:val="1408F452"/>
    <w:lvl w:ilvl="0" w:tplc="8642291A">
      <w:start w:val="1"/>
      <w:numFmt w:val="decimal"/>
      <w:lvlText w:val="%1."/>
      <w:lvlJc w:val="left"/>
      <w:pPr>
        <w:ind w:left="720" w:hanging="360"/>
      </w:pPr>
      <w:rPr>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B98293A"/>
    <w:multiLevelType w:val="hybridMultilevel"/>
    <w:tmpl w:val="92AE88EA"/>
    <w:lvl w:ilvl="0" w:tplc="FF2CE4C2">
      <w:start w:val="2"/>
      <w:numFmt w:val="bullet"/>
      <w:pStyle w:val="a0"/>
      <w:lvlText w:val="–"/>
      <w:lvlJc w:val="left"/>
      <w:pPr>
        <w:tabs>
          <w:tab w:val="num" w:pos="840"/>
        </w:tabs>
        <w:ind w:left="840" w:hanging="360"/>
      </w:pPr>
      <w:rPr>
        <w:rFonts w:ascii="Cambria" w:eastAsia="Calibri" w:hAnsi="Cambria" w:cs="Times New Roman"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6" w15:restartNumberingAfterBreak="0">
    <w:nsid w:val="2EBC21CF"/>
    <w:multiLevelType w:val="hybridMultilevel"/>
    <w:tmpl w:val="53B6D81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3553004C"/>
    <w:multiLevelType w:val="hybridMultilevel"/>
    <w:tmpl w:val="17CE8488"/>
    <w:lvl w:ilvl="0" w:tplc="69CE9D2A">
      <w:start w:val="1"/>
      <w:numFmt w:val="decimal"/>
      <w:lvlText w:val="%1."/>
      <w:lvlJc w:val="left"/>
      <w:pPr>
        <w:ind w:left="720" w:hanging="360"/>
      </w:pPr>
      <w:rPr>
        <w:rFonts w:hint="default"/>
        <w:sz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EA3AC2"/>
    <w:multiLevelType w:val="hybridMultilevel"/>
    <w:tmpl w:val="BDD2C2EA"/>
    <w:lvl w:ilvl="0" w:tplc="0E647128">
      <w:start w:val="1"/>
      <w:numFmt w:val="decimal"/>
      <w:lvlText w:val="%1."/>
      <w:lvlJc w:val="left"/>
      <w:pPr>
        <w:ind w:left="1429" w:hanging="360"/>
      </w:pPr>
      <w:rPr>
        <w:rFonts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56A24359"/>
    <w:multiLevelType w:val="hybridMultilevel"/>
    <w:tmpl w:val="C01478D8"/>
    <w:lvl w:ilvl="0" w:tplc="54628B8C">
      <w:start w:val="1"/>
      <w:numFmt w:val="decimal"/>
      <w:pStyle w:val="a1"/>
      <w:lvlText w:val="%1."/>
      <w:lvlJc w:val="left"/>
      <w:pPr>
        <w:ind w:left="1060" w:hanging="360"/>
      </w:pPr>
      <w:rPr>
        <w:rFonts w:cs="Times New Roman" w:hint="default"/>
      </w:rPr>
    </w:lvl>
    <w:lvl w:ilvl="1" w:tplc="04190019">
      <w:start w:val="1"/>
      <w:numFmt w:val="lowerLetter"/>
      <w:lvlText w:val="%2."/>
      <w:lvlJc w:val="left"/>
      <w:pPr>
        <w:ind w:left="1780" w:hanging="360"/>
      </w:pPr>
      <w:rPr>
        <w:rFonts w:cs="Times New Roman"/>
      </w:rPr>
    </w:lvl>
    <w:lvl w:ilvl="2" w:tplc="0419001B">
      <w:start w:val="1"/>
      <w:numFmt w:val="lowerRoman"/>
      <w:lvlText w:val="%3."/>
      <w:lvlJc w:val="right"/>
      <w:pPr>
        <w:ind w:left="2500" w:hanging="180"/>
      </w:pPr>
      <w:rPr>
        <w:rFonts w:cs="Times New Roman"/>
      </w:rPr>
    </w:lvl>
    <w:lvl w:ilvl="3" w:tplc="0419000F">
      <w:start w:val="1"/>
      <w:numFmt w:val="decimal"/>
      <w:lvlText w:val="%4."/>
      <w:lvlJc w:val="left"/>
      <w:pPr>
        <w:ind w:left="3220" w:hanging="360"/>
      </w:pPr>
      <w:rPr>
        <w:rFonts w:cs="Times New Roman"/>
      </w:rPr>
    </w:lvl>
    <w:lvl w:ilvl="4" w:tplc="04190019">
      <w:start w:val="1"/>
      <w:numFmt w:val="lowerLetter"/>
      <w:lvlText w:val="%5."/>
      <w:lvlJc w:val="left"/>
      <w:pPr>
        <w:ind w:left="3940" w:hanging="360"/>
      </w:pPr>
      <w:rPr>
        <w:rFonts w:cs="Times New Roman"/>
      </w:rPr>
    </w:lvl>
    <w:lvl w:ilvl="5" w:tplc="0419001B">
      <w:start w:val="1"/>
      <w:numFmt w:val="lowerRoman"/>
      <w:lvlText w:val="%6."/>
      <w:lvlJc w:val="right"/>
      <w:pPr>
        <w:ind w:left="4660" w:hanging="180"/>
      </w:pPr>
      <w:rPr>
        <w:rFonts w:cs="Times New Roman"/>
      </w:rPr>
    </w:lvl>
    <w:lvl w:ilvl="6" w:tplc="0419000F">
      <w:start w:val="1"/>
      <w:numFmt w:val="decimal"/>
      <w:lvlText w:val="%7."/>
      <w:lvlJc w:val="left"/>
      <w:pPr>
        <w:ind w:left="5380" w:hanging="360"/>
      </w:pPr>
      <w:rPr>
        <w:rFonts w:cs="Times New Roman"/>
      </w:rPr>
    </w:lvl>
    <w:lvl w:ilvl="7" w:tplc="04190019">
      <w:start w:val="1"/>
      <w:numFmt w:val="lowerLetter"/>
      <w:lvlText w:val="%8."/>
      <w:lvlJc w:val="left"/>
      <w:pPr>
        <w:ind w:left="6100" w:hanging="360"/>
      </w:pPr>
      <w:rPr>
        <w:rFonts w:cs="Times New Roman"/>
      </w:rPr>
    </w:lvl>
    <w:lvl w:ilvl="8" w:tplc="0419001B">
      <w:start w:val="1"/>
      <w:numFmt w:val="lowerRoman"/>
      <w:lvlText w:val="%9."/>
      <w:lvlJc w:val="right"/>
      <w:pPr>
        <w:ind w:left="6820" w:hanging="180"/>
      </w:pPr>
      <w:rPr>
        <w:rFonts w:cs="Times New Roman"/>
      </w:rPr>
    </w:lvl>
  </w:abstractNum>
  <w:abstractNum w:abstractNumId="10" w15:restartNumberingAfterBreak="0">
    <w:nsid w:val="6493262A"/>
    <w:multiLevelType w:val="hybridMultilevel"/>
    <w:tmpl w:val="13BA114C"/>
    <w:lvl w:ilvl="0" w:tplc="D62AC692">
      <w:start w:val="1"/>
      <w:numFmt w:val="decimal"/>
      <w:lvlText w:val="%1."/>
      <w:lvlJc w:val="left"/>
      <w:pPr>
        <w:ind w:left="928"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6B45257"/>
    <w:multiLevelType w:val="hybridMultilevel"/>
    <w:tmpl w:val="04E410F8"/>
    <w:lvl w:ilvl="0" w:tplc="58D67D2E">
      <w:start w:val="1"/>
      <w:numFmt w:val="decimal"/>
      <w:lvlText w:val="%1."/>
      <w:lvlJc w:val="left"/>
      <w:pPr>
        <w:tabs>
          <w:tab w:val="num" w:pos="1077"/>
        </w:tabs>
        <w:ind w:left="0" w:firstLine="720"/>
      </w:pPr>
      <w:rPr>
        <w:rFonts w:hint="default"/>
        <w:sz w:val="28"/>
        <w:szCs w:val="28"/>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7CE3600A"/>
    <w:multiLevelType w:val="hybridMultilevel"/>
    <w:tmpl w:val="89FCE9B4"/>
    <w:lvl w:ilvl="0" w:tplc="59126974">
      <w:start w:val="1"/>
      <w:numFmt w:val="decimal"/>
      <w:lvlText w:val="%1."/>
      <w:lvlJc w:val="left"/>
      <w:pPr>
        <w:ind w:left="720" w:hanging="360"/>
      </w:pPr>
      <w:rPr>
        <w:rFonts w:hint="default"/>
        <w:sz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4"/>
  </w:num>
  <w:num w:numId="3">
    <w:abstractNumId w:val="10"/>
  </w:num>
  <w:num w:numId="4">
    <w:abstractNumId w:val="1"/>
  </w:num>
  <w:num w:numId="5">
    <w:abstractNumId w:val="5"/>
  </w:num>
  <w:num w:numId="6">
    <w:abstractNumId w:val="9"/>
  </w:num>
  <w:num w:numId="7">
    <w:abstractNumId w:val="6"/>
  </w:num>
  <w:num w:numId="8">
    <w:abstractNumId w:val="3"/>
  </w:num>
  <w:num w:numId="9">
    <w:abstractNumId w:val="8"/>
  </w:num>
  <w:num w:numId="10">
    <w:abstractNumId w:val="11"/>
  </w:num>
  <w:num w:numId="11">
    <w:abstractNumId w:val="12"/>
  </w:num>
  <w:num w:numId="12">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BD6"/>
    <w:rsid w:val="000057A5"/>
    <w:rsid w:val="00010792"/>
    <w:rsid w:val="00012D08"/>
    <w:rsid w:val="00035694"/>
    <w:rsid w:val="00036229"/>
    <w:rsid w:val="00040D67"/>
    <w:rsid w:val="0004773B"/>
    <w:rsid w:val="00060C04"/>
    <w:rsid w:val="000817CA"/>
    <w:rsid w:val="00090A95"/>
    <w:rsid w:val="000911CE"/>
    <w:rsid w:val="00096775"/>
    <w:rsid w:val="000A240E"/>
    <w:rsid w:val="000C5003"/>
    <w:rsid w:val="000F7679"/>
    <w:rsid w:val="00105738"/>
    <w:rsid w:val="00115C0C"/>
    <w:rsid w:val="00125D19"/>
    <w:rsid w:val="00130BB3"/>
    <w:rsid w:val="0013456D"/>
    <w:rsid w:val="00140E68"/>
    <w:rsid w:val="001425A4"/>
    <w:rsid w:val="001432C2"/>
    <w:rsid w:val="0014369B"/>
    <w:rsid w:val="0014443B"/>
    <w:rsid w:val="00154EAF"/>
    <w:rsid w:val="0016520F"/>
    <w:rsid w:val="001704EC"/>
    <w:rsid w:val="00181AB2"/>
    <w:rsid w:val="001A057B"/>
    <w:rsid w:val="001A434A"/>
    <w:rsid w:val="001B0A38"/>
    <w:rsid w:val="001B11DB"/>
    <w:rsid w:val="001C7F9D"/>
    <w:rsid w:val="001D1F17"/>
    <w:rsid w:val="001E0A6A"/>
    <w:rsid w:val="001E1D41"/>
    <w:rsid w:val="001E78C3"/>
    <w:rsid w:val="00206312"/>
    <w:rsid w:val="0022098B"/>
    <w:rsid w:val="00224731"/>
    <w:rsid w:val="002254B3"/>
    <w:rsid w:val="002324FD"/>
    <w:rsid w:val="00236FF9"/>
    <w:rsid w:val="00243050"/>
    <w:rsid w:val="00243806"/>
    <w:rsid w:val="0025102E"/>
    <w:rsid w:val="0026728D"/>
    <w:rsid w:val="00283E4B"/>
    <w:rsid w:val="00290CA7"/>
    <w:rsid w:val="00291729"/>
    <w:rsid w:val="00293D55"/>
    <w:rsid w:val="002A27D8"/>
    <w:rsid w:val="002D5640"/>
    <w:rsid w:val="002E37D3"/>
    <w:rsid w:val="002F46D3"/>
    <w:rsid w:val="002F57AB"/>
    <w:rsid w:val="002F5F01"/>
    <w:rsid w:val="00301EA2"/>
    <w:rsid w:val="00313F80"/>
    <w:rsid w:val="0031535B"/>
    <w:rsid w:val="003153A4"/>
    <w:rsid w:val="00344FE8"/>
    <w:rsid w:val="003559DD"/>
    <w:rsid w:val="003737C7"/>
    <w:rsid w:val="00375F63"/>
    <w:rsid w:val="003968F6"/>
    <w:rsid w:val="003A7AC0"/>
    <w:rsid w:val="003B34D4"/>
    <w:rsid w:val="003B5428"/>
    <w:rsid w:val="003B5BDE"/>
    <w:rsid w:val="003D2851"/>
    <w:rsid w:val="003F0713"/>
    <w:rsid w:val="003F78B6"/>
    <w:rsid w:val="00421383"/>
    <w:rsid w:val="0042684F"/>
    <w:rsid w:val="00430944"/>
    <w:rsid w:val="00434B20"/>
    <w:rsid w:val="00437215"/>
    <w:rsid w:val="00451940"/>
    <w:rsid w:val="00451E29"/>
    <w:rsid w:val="00464A41"/>
    <w:rsid w:val="00475F72"/>
    <w:rsid w:val="004A3F82"/>
    <w:rsid w:val="004A6075"/>
    <w:rsid w:val="004A6D2A"/>
    <w:rsid w:val="004B2BF0"/>
    <w:rsid w:val="004C4C59"/>
    <w:rsid w:val="004C7320"/>
    <w:rsid w:val="004D0AA4"/>
    <w:rsid w:val="004D1D2F"/>
    <w:rsid w:val="004D72C0"/>
    <w:rsid w:val="004F01B8"/>
    <w:rsid w:val="005206B7"/>
    <w:rsid w:val="005365CA"/>
    <w:rsid w:val="005378B7"/>
    <w:rsid w:val="00540669"/>
    <w:rsid w:val="0054231F"/>
    <w:rsid w:val="00555944"/>
    <w:rsid w:val="005624E9"/>
    <w:rsid w:val="00581234"/>
    <w:rsid w:val="0058250F"/>
    <w:rsid w:val="005A0E72"/>
    <w:rsid w:val="005A5F32"/>
    <w:rsid w:val="005A6551"/>
    <w:rsid w:val="005B27C9"/>
    <w:rsid w:val="005B411D"/>
    <w:rsid w:val="005C3A36"/>
    <w:rsid w:val="005D48EB"/>
    <w:rsid w:val="005E2D6A"/>
    <w:rsid w:val="005E6787"/>
    <w:rsid w:val="005F124B"/>
    <w:rsid w:val="005F588B"/>
    <w:rsid w:val="00610D92"/>
    <w:rsid w:val="006170E1"/>
    <w:rsid w:val="006239C0"/>
    <w:rsid w:val="00635A95"/>
    <w:rsid w:val="00643CED"/>
    <w:rsid w:val="006448DB"/>
    <w:rsid w:val="00661572"/>
    <w:rsid w:val="00664352"/>
    <w:rsid w:val="00665658"/>
    <w:rsid w:val="00672B3D"/>
    <w:rsid w:val="00674D94"/>
    <w:rsid w:val="00685831"/>
    <w:rsid w:val="00686FE6"/>
    <w:rsid w:val="006870F9"/>
    <w:rsid w:val="00690371"/>
    <w:rsid w:val="006917B8"/>
    <w:rsid w:val="00691BDE"/>
    <w:rsid w:val="006957A3"/>
    <w:rsid w:val="006A7121"/>
    <w:rsid w:val="006D591B"/>
    <w:rsid w:val="006F37B9"/>
    <w:rsid w:val="00703FE0"/>
    <w:rsid w:val="00710410"/>
    <w:rsid w:val="007118CD"/>
    <w:rsid w:val="007126FA"/>
    <w:rsid w:val="0071305C"/>
    <w:rsid w:val="00735F2D"/>
    <w:rsid w:val="007500BA"/>
    <w:rsid w:val="00751406"/>
    <w:rsid w:val="00752246"/>
    <w:rsid w:val="00766700"/>
    <w:rsid w:val="0077463E"/>
    <w:rsid w:val="007775AC"/>
    <w:rsid w:val="00784BCB"/>
    <w:rsid w:val="00785CF8"/>
    <w:rsid w:val="007A1573"/>
    <w:rsid w:val="007A2218"/>
    <w:rsid w:val="007C5D0E"/>
    <w:rsid w:val="007C6B81"/>
    <w:rsid w:val="007D30FE"/>
    <w:rsid w:val="007D3B92"/>
    <w:rsid w:val="007F347D"/>
    <w:rsid w:val="008123F8"/>
    <w:rsid w:val="00815E38"/>
    <w:rsid w:val="0085396B"/>
    <w:rsid w:val="008632E9"/>
    <w:rsid w:val="00874753"/>
    <w:rsid w:val="00886418"/>
    <w:rsid w:val="008A32AE"/>
    <w:rsid w:val="008A5F06"/>
    <w:rsid w:val="008B509E"/>
    <w:rsid w:val="008B5281"/>
    <w:rsid w:val="008C0C09"/>
    <w:rsid w:val="008C23B2"/>
    <w:rsid w:val="008C52F7"/>
    <w:rsid w:val="008D52C3"/>
    <w:rsid w:val="008E3820"/>
    <w:rsid w:val="008E5E07"/>
    <w:rsid w:val="008E68C8"/>
    <w:rsid w:val="008F5BD6"/>
    <w:rsid w:val="00901D8A"/>
    <w:rsid w:val="00914F26"/>
    <w:rsid w:val="00921977"/>
    <w:rsid w:val="00923998"/>
    <w:rsid w:val="009372C1"/>
    <w:rsid w:val="009404AC"/>
    <w:rsid w:val="009434B3"/>
    <w:rsid w:val="00943D9E"/>
    <w:rsid w:val="0095261D"/>
    <w:rsid w:val="0096100D"/>
    <w:rsid w:val="00967916"/>
    <w:rsid w:val="00973E57"/>
    <w:rsid w:val="0098154A"/>
    <w:rsid w:val="00981AAF"/>
    <w:rsid w:val="00984957"/>
    <w:rsid w:val="009A0869"/>
    <w:rsid w:val="009C2E6B"/>
    <w:rsid w:val="009C4646"/>
    <w:rsid w:val="009D2B4B"/>
    <w:rsid w:val="009D3613"/>
    <w:rsid w:val="009E4728"/>
    <w:rsid w:val="00A23531"/>
    <w:rsid w:val="00A2528F"/>
    <w:rsid w:val="00A416D7"/>
    <w:rsid w:val="00A53CA2"/>
    <w:rsid w:val="00A540AF"/>
    <w:rsid w:val="00A70EE5"/>
    <w:rsid w:val="00A74298"/>
    <w:rsid w:val="00A80272"/>
    <w:rsid w:val="00A929F4"/>
    <w:rsid w:val="00AA2F31"/>
    <w:rsid w:val="00AC21F5"/>
    <w:rsid w:val="00AC303D"/>
    <w:rsid w:val="00B04C36"/>
    <w:rsid w:val="00B14885"/>
    <w:rsid w:val="00B17DC0"/>
    <w:rsid w:val="00B21824"/>
    <w:rsid w:val="00B253E0"/>
    <w:rsid w:val="00B31DFB"/>
    <w:rsid w:val="00B54145"/>
    <w:rsid w:val="00B5610E"/>
    <w:rsid w:val="00B6312C"/>
    <w:rsid w:val="00B66B06"/>
    <w:rsid w:val="00B70DF9"/>
    <w:rsid w:val="00B74092"/>
    <w:rsid w:val="00B746FF"/>
    <w:rsid w:val="00BA02E8"/>
    <w:rsid w:val="00BB3B8E"/>
    <w:rsid w:val="00BC4C01"/>
    <w:rsid w:val="00BD7A6D"/>
    <w:rsid w:val="00BE0E03"/>
    <w:rsid w:val="00BE5D8F"/>
    <w:rsid w:val="00BF041F"/>
    <w:rsid w:val="00BF3747"/>
    <w:rsid w:val="00C04C55"/>
    <w:rsid w:val="00C079AE"/>
    <w:rsid w:val="00C14057"/>
    <w:rsid w:val="00C2028A"/>
    <w:rsid w:val="00C20EDF"/>
    <w:rsid w:val="00C22F4E"/>
    <w:rsid w:val="00C25760"/>
    <w:rsid w:val="00C357FF"/>
    <w:rsid w:val="00C531A2"/>
    <w:rsid w:val="00C651B6"/>
    <w:rsid w:val="00C65BA7"/>
    <w:rsid w:val="00C66577"/>
    <w:rsid w:val="00C67D25"/>
    <w:rsid w:val="00C84178"/>
    <w:rsid w:val="00CA32DC"/>
    <w:rsid w:val="00CB18F4"/>
    <w:rsid w:val="00CC325C"/>
    <w:rsid w:val="00CC4BDE"/>
    <w:rsid w:val="00CD3C3E"/>
    <w:rsid w:val="00D0613B"/>
    <w:rsid w:val="00D41117"/>
    <w:rsid w:val="00D414D1"/>
    <w:rsid w:val="00D64EBE"/>
    <w:rsid w:val="00D6571D"/>
    <w:rsid w:val="00D817DF"/>
    <w:rsid w:val="00D82EDF"/>
    <w:rsid w:val="00D91B73"/>
    <w:rsid w:val="00DA1CD3"/>
    <w:rsid w:val="00DD1F27"/>
    <w:rsid w:val="00DD38A7"/>
    <w:rsid w:val="00DD7908"/>
    <w:rsid w:val="00DF4FD1"/>
    <w:rsid w:val="00E01C8F"/>
    <w:rsid w:val="00E03F26"/>
    <w:rsid w:val="00E205A5"/>
    <w:rsid w:val="00E2771D"/>
    <w:rsid w:val="00E4096E"/>
    <w:rsid w:val="00E45271"/>
    <w:rsid w:val="00E47AE5"/>
    <w:rsid w:val="00E55707"/>
    <w:rsid w:val="00E63AC9"/>
    <w:rsid w:val="00E64D34"/>
    <w:rsid w:val="00E67E33"/>
    <w:rsid w:val="00E721E7"/>
    <w:rsid w:val="00E83D51"/>
    <w:rsid w:val="00E953AB"/>
    <w:rsid w:val="00EB1D4F"/>
    <w:rsid w:val="00F0664E"/>
    <w:rsid w:val="00F26AE9"/>
    <w:rsid w:val="00F32E18"/>
    <w:rsid w:val="00F36179"/>
    <w:rsid w:val="00F369A3"/>
    <w:rsid w:val="00F55D0E"/>
    <w:rsid w:val="00F63BAD"/>
    <w:rsid w:val="00F71407"/>
    <w:rsid w:val="00F733F6"/>
    <w:rsid w:val="00FA2EC9"/>
    <w:rsid w:val="00FB2A6F"/>
    <w:rsid w:val="00FB4DCB"/>
    <w:rsid w:val="00FD06F7"/>
    <w:rsid w:val="00FE17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BBE6D"/>
  <w15:chartTrackingRefBased/>
  <w15:docId w15:val="{AB0FF265-24F4-684E-A3B1-92D22343E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61572"/>
    <w:rPr>
      <w:rFonts w:ascii="Times New Roman" w:eastAsia="Times New Roman" w:hAnsi="Times New Roman" w:cs="Times New Roman"/>
      <w:lang w:eastAsia="ru-RU"/>
    </w:rPr>
  </w:style>
  <w:style w:type="paragraph" w:styleId="1">
    <w:name w:val="heading 1"/>
    <w:basedOn w:val="a2"/>
    <w:next w:val="a2"/>
    <w:link w:val="10"/>
    <w:uiPriority w:val="9"/>
    <w:qFormat/>
    <w:rsid w:val="001425A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2"/>
    <w:next w:val="a2"/>
    <w:link w:val="20"/>
    <w:uiPriority w:val="99"/>
    <w:unhideWhenUsed/>
    <w:qFormat/>
    <w:rsid w:val="001425A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2"/>
    <w:next w:val="a2"/>
    <w:link w:val="40"/>
    <w:uiPriority w:val="99"/>
    <w:unhideWhenUsed/>
    <w:qFormat/>
    <w:rsid w:val="00301EA2"/>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2"/>
    <w:next w:val="a2"/>
    <w:link w:val="50"/>
    <w:uiPriority w:val="99"/>
    <w:qFormat/>
    <w:rsid w:val="000817CA"/>
    <w:pPr>
      <w:keepNext/>
      <w:outlineLvl w:val="4"/>
    </w:pPr>
    <w:rPr>
      <w:i/>
      <w:iCs/>
      <w:sz w:val="28"/>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basedOn w:val="a3"/>
    <w:unhideWhenUsed/>
    <w:rsid w:val="008F5BD6"/>
    <w:rPr>
      <w:color w:val="0563C1" w:themeColor="hyperlink"/>
      <w:u w:val="single"/>
    </w:rPr>
  </w:style>
  <w:style w:type="paragraph" w:styleId="11">
    <w:name w:val="toc 1"/>
    <w:basedOn w:val="a2"/>
    <w:next w:val="a2"/>
    <w:autoRedefine/>
    <w:uiPriority w:val="39"/>
    <w:rsid w:val="009A0869"/>
    <w:pPr>
      <w:tabs>
        <w:tab w:val="right" w:leader="dot" w:pos="9339"/>
      </w:tabs>
      <w:spacing w:before="120"/>
    </w:pPr>
    <w:rPr>
      <w:rFonts w:asciiTheme="minorHAnsi" w:hAnsiTheme="minorHAnsi" w:cstheme="minorHAnsi"/>
      <w:b/>
      <w:bCs/>
      <w:i/>
      <w:iCs/>
    </w:rPr>
  </w:style>
  <w:style w:type="paragraph" w:customStyle="1" w:styleId="ConsPlusNormal">
    <w:name w:val="ConsPlusNormal"/>
    <w:rsid w:val="00C2028A"/>
    <w:pPr>
      <w:widowControl w:val="0"/>
      <w:autoSpaceDE w:val="0"/>
      <w:autoSpaceDN w:val="0"/>
      <w:adjustRightInd w:val="0"/>
      <w:ind w:firstLine="720"/>
    </w:pPr>
    <w:rPr>
      <w:rFonts w:ascii="Arial" w:eastAsia="Times New Roman" w:hAnsi="Arial" w:cs="Arial"/>
      <w:sz w:val="20"/>
      <w:szCs w:val="20"/>
      <w:lang w:eastAsia="ru-RU"/>
    </w:r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
    <w:basedOn w:val="a2"/>
    <w:link w:val="21"/>
    <w:rsid w:val="00C2028A"/>
    <w:pPr>
      <w:widowControl w:val="0"/>
      <w:autoSpaceDE w:val="0"/>
      <w:autoSpaceDN w:val="0"/>
      <w:adjustRightInd w:val="0"/>
    </w:pPr>
    <w:rPr>
      <w:sz w:val="20"/>
      <w:szCs w:val="20"/>
    </w:rPr>
  </w:style>
  <w:style w:type="character" w:customStyle="1" w:styleId="a8">
    <w:name w:val="Текст сноски Знак"/>
    <w:basedOn w:val="a3"/>
    <w:uiPriority w:val="99"/>
    <w:semiHidden/>
    <w:rsid w:val="00C2028A"/>
    <w:rPr>
      <w:rFonts w:ascii="Times New Roman" w:eastAsia="Times New Roman" w:hAnsi="Times New Roman" w:cs="Times New Roman"/>
      <w:sz w:val="20"/>
      <w:szCs w:val="20"/>
      <w:lang w:eastAsia="ru-RU"/>
    </w:rPr>
  </w:style>
  <w:style w:type="character" w:styleId="a9">
    <w:name w:val="footnote reference"/>
    <w:uiPriority w:val="99"/>
    <w:rsid w:val="00C2028A"/>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7"/>
    <w:locked/>
    <w:rsid w:val="00C2028A"/>
    <w:rPr>
      <w:rFonts w:ascii="Times New Roman" w:eastAsia="Times New Roman" w:hAnsi="Times New Roman" w:cs="Times New Roman"/>
      <w:sz w:val="20"/>
      <w:szCs w:val="20"/>
      <w:lang w:eastAsia="ru-RU"/>
    </w:rPr>
  </w:style>
  <w:style w:type="paragraph" w:styleId="aa">
    <w:name w:val="List Paragraph"/>
    <w:aliases w:val="2 Спс точк,Имя Рисунка,List Paragraph"/>
    <w:basedOn w:val="a2"/>
    <w:link w:val="ab"/>
    <w:uiPriority w:val="34"/>
    <w:qFormat/>
    <w:rsid w:val="00C2028A"/>
    <w:pPr>
      <w:widowControl w:val="0"/>
      <w:autoSpaceDE w:val="0"/>
      <w:autoSpaceDN w:val="0"/>
      <w:adjustRightInd w:val="0"/>
      <w:ind w:left="708"/>
    </w:pPr>
    <w:rPr>
      <w:sz w:val="20"/>
      <w:szCs w:val="20"/>
    </w:rPr>
  </w:style>
  <w:style w:type="table" w:styleId="ac">
    <w:name w:val="Table Grid"/>
    <w:basedOn w:val="a4"/>
    <w:uiPriority w:val="99"/>
    <w:rsid w:val="00C2028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E721E7"/>
    <w:rPr>
      <w:rFonts w:ascii="Times New Roman" w:hAnsi="Times New Roman" w:cs="Times New Roman"/>
      <w:sz w:val="26"/>
      <w:szCs w:val="26"/>
    </w:rPr>
  </w:style>
  <w:style w:type="paragraph" w:styleId="ad">
    <w:name w:val="header"/>
    <w:basedOn w:val="a2"/>
    <w:link w:val="ae"/>
    <w:uiPriority w:val="99"/>
    <w:unhideWhenUsed/>
    <w:rsid w:val="00E721E7"/>
    <w:pPr>
      <w:tabs>
        <w:tab w:val="center" w:pos="4677"/>
        <w:tab w:val="right" w:pos="9355"/>
      </w:tabs>
    </w:pPr>
    <w:rPr>
      <w:rFonts w:asciiTheme="minorHAnsi" w:eastAsiaTheme="minorHAnsi" w:hAnsiTheme="minorHAnsi" w:cstheme="minorBidi"/>
      <w:sz w:val="22"/>
      <w:szCs w:val="22"/>
      <w:lang w:eastAsia="en-US"/>
    </w:rPr>
  </w:style>
  <w:style w:type="character" w:customStyle="1" w:styleId="ae">
    <w:name w:val="Верхний колонтитул Знак"/>
    <w:basedOn w:val="a3"/>
    <w:link w:val="ad"/>
    <w:uiPriority w:val="99"/>
    <w:rsid w:val="00E721E7"/>
    <w:rPr>
      <w:sz w:val="22"/>
      <w:szCs w:val="22"/>
    </w:rPr>
  </w:style>
  <w:style w:type="character" w:customStyle="1" w:styleId="10">
    <w:name w:val="Заголовок 1 Знак"/>
    <w:basedOn w:val="a3"/>
    <w:link w:val="1"/>
    <w:uiPriority w:val="9"/>
    <w:rsid w:val="001425A4"/>
    <w:rPr>
      <w:rFonts w:asciiTheme="majorHAnsi" w:eastAsiaTheme="majorEastAsia" w:hAnsiTheme="majorHAnsi" w:cstheme="majorBidi"/>
      <w:color w:val="2F5496" w:themeColor="accent1" w:themeShade="BF"/>
      <w:sz w:val="32"/>
      <w:szCs w:val="32"/>
      <w:lang w:eastAsia="ru-RU"/>
    </w:rPr>
  </w:style>
  <w:style w:type="character" w:customStyle="1" w:styleId="20">
    <w:name w:val="Заголовок 2 Знак"/>
    <w:basedOn w:val="a3"/>
    <w:link w:val="2"/>
    <w:uiPriority w:val="99"/>
    <w:rsid w:val="001425A4"/>
    <w:rPr>
      <w:rFonts w:asciiTheme="majorHAnsi" w:eastAsiaTheme="majorEastAsia" w:hAnsiTheme="majorHAnsi" w:cstheme="majorBidi"/>
      <w:color w:val="2F5496" w:themeColor="accent1" w:themeShade="BF"/>
      <w:sz w:val="26"/>
      <w:szCs w:val="26"/>
      <w:lang w:eastAsia="ru-RU"/>
    </w:rPr>
  </w:style>
  <w:style w:type="paragraph" w:styleId="a">
    <w:name w:val="Body Text Indent"/>
    <w:aliases w:val="текст,Основной текст 1,Нумерованный список !!,Надин стиль"/>
    <w:basedOn w:val="a2"/>
    <w:link w:val="af"/>
    <w:uiPriority w:val="99"/>
    <w:rsid w:val="00451940"/>
    <w:pPr>
      <w:numPr>
        <w:numId w:val="1"/>
      </w:numPr>
      <w:tabs>
        <w:tab w:val="clear" w:pos="340"/>
      </w:tabs>
      <w:spacing w:line="280" w:lineRule="exact"/>
      <w:ind w:left="567" w:right="686" w:firstLine="425"/>
      <w:jc w:val="both"/>
    </w:pPr>
    <w:rPr>
      <w:color w:val="000000"/>
    </w:rPr>
  </w:style>
  <w:style w:type="character" w:customStyle="1" w:styleId="af">
    <w:name w:val="Основной текст с отступом Знак"/>
    <w:aliases w:val="текст Знак,Основной текст 1 Знак,Нумерованный список !! Знак,Надин стиль Знак"/>
    <w:basedOn w:val="a3"/>
    <w:link w:val="a"/>
    <w:uiPriority w:val="99"/>
    <w:rsid w:val="00451940"/>
    <w:rPr>
      <w:rFonts w:ascii="Times New Roman" w:eastAsia="Times New Roman" w:hAnsi="Times New Roman" w:cs="Times New Roman"/>
      <w:color w:val="000000"/>
      <w:lang w:eastAsia="ru-RU"/>
    </w:rPr>
  </w:style>
  <w:style w:type="character" w:customStyle="1" w:styleId="af0">
    <w:name w:val="Текст сноски Знак Знак"/>
    <w:aliases w:val="Текст сноски-FN Знак,Footnote Text Char Знак Знак Знак,Footnote Text Char Знак Знак1,Footnote Text Char Знак Знак Знак Знак Знак,Текст сноски-FN Знак1,Footnote Text Char Знак Знак Знак1,Footnote Text Char Знак Знак2"/>
    <w:uiPriority w:val="99"/>
    <w:semiHidden/>
    <w:rsid w:val="00451940"/>
  </w:style>
  <w:style w:type="paragraph" w:styleId="af1">
    <w:name w:val="Body Text"/>
    <w:basedOn w:val="a2"/>
    <w:link w:val="af2"/>
    <w:uiPriority w:val="99"/>
    <w:rsid w:val="00451940"/>
    <w:pPr>
      <w:spacing w:after="120"/>
    </w:pPr>
  </w:style>
  <w:style w:type="character" w:customStyle="1" w:styleId="af2">
    <w:name w:val="Основной текст Знак"/>
    <w:basedOn w:val="a3"/>
    <w:link w:val="af1"/>
    <w:uiPriority w:val="99"/>
    <w:rsid w:val="00451940"/>
    <w:rPr>
      <w:rFonts w:ascii="Times New Roman" w:eastAsia="Times New Roman" w:hAnsi="Times New Roman" w:cs="Times New Roman"/>
      <w:lang w:eastAsia="ru-RU"/>
    </w:rPr>
  </w:style>
  <w:style w:type="paragraph" w:styleId="3">
    <w:name w:val="Body Text 3"/>
    <w:basedOn w:val="a2"/>
    <w:link w:val="30"/>
    <w:uiPriority w:val="99"/>
    <w:rsid w:val="00451940"/>
    <w:pPr>
      <w:jc w:val="center"/>
    </w:pPr>
    <w:rPr>
      <w:b/>
      <w:bCs/>
      <w:sz w:val="28"/>
      <w:szCs w:val="20"/>
    </w:rPr>
  </w:style>
  <w:style w:type="character" w:customStyle="1" w:styleId="30">
    <w:name w:val="Основной текст 3 Знак"/>
    <w:basedOn w:val="a3"/>
    <w:link w:val="3"/>
    <w:uiPriority w:val="99"/>
    <w:rsid w:val="00451940"/>
    <w:rPr>
      <w:rFonts w:ascii="Times New Roman" w:eastAsia="Times New Roman" w:hAnsi="Times New Roman" w:cs="Times New Roman"/>
      <w:b/>
      <w:bCs/>
      <w:sz w:val="28"/>
      <w:szCs w:val="20"/>
      <w:lang w:eastAsia="ru-RU"/>
    </w:rPr>
  </w:style>
  <w:style w:type="paragraph" w:styleId="22">
    <w:name w:val="Body Text Indent 2"/>
    <w:basedOn w:val="a2"/>
    <w:link w:val="23"/>
    <w:uiPriority w:val="99"/>
    <w:rsid w:val="00451940"/>
    <w:pPr>
      <w:spacing w:after="120" w:line="480" w:lineRule="auto"/>
      <w:ind w:left="283"/>
    </w:pPr>
    <w:rPr>
      <w:sz w:val="20"/>
      <w:szCs w:val="20"/>
    </w:rPr>
  </w:style>
  <w:style w:type="character" w:customStyle="1" w:styleId="23">
    <w:name w:val="Основной текст с отступом 2 Знак"/>
    <w:basedOn w:val="a3"/>
    <w:link w:val="22"/>
    <w:uiPriority w:val="99"/>
    <w:rsid w:val="00451940"/>
    <w:rPr>
      <w:rFonts w:ascii="Times New Roman" w:eastAsia="Times New Roman" w:hAnsi="Times New Roman" w:cs="Times New Roman"/>
      <w:sz w:val="20"/>
      <w:szCs w:val="20"/>
      <w:lang w:eastAsia="ru-RU"/>
    </w:rPr>
  </w:style>
  <w:style w:type="character" w:customStyle="1" w:styleId="24">
    <w:name w:val="Основной текст (2)_"/>
    <w:link w:val="210"/>
    <w:locked/>
    <w:rsid w:val="00451940"/>
    <w:rPr>
      <w:b/>
      <w:bCs/>
      <w:spacing w:val="10"/>
      <w:sz w:val="22"/>
      <w:szCs w:val="22"/>
      <w:shd w:val="clear" w:color="auto" w:fill="FFFFFF"/>
    </w:rPr>
  </w:style>
  <w:style w:type="paragraph" w:customStyle="1" w:styleId="210">
    <w:name w:val="Основной текст (2)1"/>
    <w:basedOn w:val="a2"/>
    <w:link w:val="24"/>
    <w:rsid w:val="00451940"/>
    <w:pPr>
      <w:widowControl w:val="0"/>
      <w:shd w:val="clear" w:color="auto" w:fill="FFFFFF"/>
      <w:spacing w:before="120" w:line="268" w:lineRule="exact"/>
      <w:jc w:val="both"/>
    </w:pPr>
    <w:rPr>
      <w:rFonts w:asciiTheme="minorHAnsi" w:eastAsiaTheme="minorHAnsi" w:hAnsiTheme="minorHAnsi" w:cstheme="minorBidi"/>
      <w:b/>
      <w:bCs/>
      <w:spacing w:val="10"/>
      <w:sz w:val="22"/>
      <w:szCs w:val="22"/>
      <w:lang w:eastAsia="en-US"/>
    </w:rPr>
  </w:style>
  <w:style w:type="paragraph" w:styleId="31">
    <w:name w:val="Body Text Indent 3"/>
    <w:basedOn w:val="a2"/>
    <w:link w:val="32"/>
    <w:uiPriority w:val="99"/>
    <w:rsid w:val="00451940"/>
    <w:pPr>
      <w:spacing w:after="120"/>
      <w:ind w:left="283"/>
    </w:pPr>
    <w:rPr>
      <w:sz w:val="16"/>
      <w:szCs w:val="16"/>
    </w:rPr>
  </w:style>
  <w:style w:type="character" w:customStyle="1" w:styleId="32">
    <w:name w:val="Основной текст с отступом 3 Знак"/>
    <w:basedOn w:val="a3"/>
    <w:link w:val="31"/>
    <w:uiPriority w:val="99"/>
    <w:rsid w:val="00451940"/>
    <w:rPr>
      <w:rFonts w:ascii="Times New Roman" w:eastAsia="Times New Roman" w:hAnsi="Times New Roman" w:cs="Times New Roman"/>
      <w:sz w:val="16"/>
      <w:szCs w:val="16"/>
      <w:lang w:eastAsia="ru-RU"/>
    </w:rPr>
  </w:style>
  <w:style w:type="paragraph" w:customStyle="1" w:styleId="-">
    <w:name w:val="Тема-название"/>
    <w:basedOn w:val="a2"/>
    <w:rsid w:val="00451940"/>
    <w:pPr>
      <w:widowControl w:val="0"/>
      <w:spacing w:before="240" w:after="120" w:line="312" w:lineRule="auto"/>
      <w:jc w:val="center"/>
    </w:pPr>
    <w:rPr>
      <w:b/>
      <w:sz w:val="28"/>
    </w:rPr>
  </w:style>
  <w:style w:type="paragraph" w:customStyle="1" w:styleId="-0">
    <w:name w:val="Лит-ра_список"/>
    <w:basedOn w:val="a2"/>
    <w:uiPriority w:val="99"/>
    <w:rsid w:val="00451940"/>
    <w:pPr>
      <w:widowControl w:val="0"/>
      <w:spacing w:line="264" w:lineRule="auto"/>
      <w:jc w:val="both"/>
    </w:pPr>
    <w:rPr>
      <w:sz w:val="26"/>
    </w:rPr>
  </w:style>
  <w:style w:type="paragraph" w:customStyle="1" w:styleId="af3">
    <w:name w:val="Тема"/>
    <w:basedOn w:val="a2"/>
    <w:rsid w:val="00451940"/>
    <w:pPr>
      <w:keepNext/>
      <w:spacing w:before="240" w:line="312" w:lineRule="auto"/>
      <w:outlineLvl w:val="3"/>
    </w:pPr>
    <w:rPr>
      <w:snapToGrid w:val="0"/>
      <w:sz w:val="28"/>
      <w:szCs w:val="20"/>
    </w:rPr>
  </w:style>
  <w:style w:type="paragraph" w:customStyle="1" w:styleId="af4">
    <w:name w:val="Семинар_Текст"/>
    <w:basedOn w:val="a2"/>
    <w:rsid w:val="00451940"/>
    <w:pPr>
      <w:widowControl w:val="0"/>
      <w:spacing w:line="312" w:lineRule="auto"/>
      <w:jc w:val="both"/>
    </w:pPr>
    <w:rPr>
      <w:kern w:val="16"/>
      <w:sz w:val="28"/>
    </w:rPr>
  </w:style>
  <w:style w:type="character" w:customStyle="1" w:styleId="ab">
    <w:name w:val="Абзац списка Знак"/>
    <w:aliases w:val="2 Спс точк Знак,Имя Рисунка Знак,List Paragraph Знак"/>
    <w:link w:val="aa"/>
    <w:uiPriority w:val="34"/>
    <w:rsid w:val="00451940"/>
    <w:rPr>
      <w:rFonts w:ascii="Times New Roman" w:eastAsia="Times New Roman" w:hAnsi="Times New Roman" w:cs="Times New Roman"/>
      <w:sz w:val="20"/>
      <w:szCs w:val="20"/>
      <w:lang w:eastAsia="ru-RU"/>
    </w:rPr>
  </w:style>
  <w:style w:type="paragraph" w:customStyle="1" w:styleId="25">
    <w:name w:val="Абзац списка2"/>
    <w:basedOn w:val="a2"/>
    <w:rsid w:val="00451940"/>
    <w:pPr>
      <w:spacing w:line="152" w:lineRule="atLeast"/>
      <w:ind w:left="720" w:firstLine="482"/>
      <w:contextualSpacing/>
    </w:pPr>
    <w:rPr>
      <w:rFonts w:ascii="Calibri" w:hAnsi="Calibri"/>
      <w:sz w:val="22"/>
      <w:szCs w:val="22"/>
      <w:lang w:eastAsia="en-US"/>
    </w:rPr>
  </w:style>
  <w:style w:type="paragraph" w:styleId="af5">
    <w:name w:val="Title"/>
    <w:basedOn w:val="a2"/>
    <w:link w:val="af6"/>
    <w:qFormat/>
    <w:rsid w:val="005624E9"/>
    <w:pPr>
      <w:jc w:val="center"/>
    </w:pPr>
    <w:rPr>
      <w:b/>
      <w:sz w:val="28"/>
      <w:szCs w:val="20"/>
    </w:rPr>
  </w:style>
  <w:style w:type="character" w:customStyle="1" w:styleId="af6">
    <w:name w:val="Заголовок Знак"/>
    <w:basedOn w:val="a3"/>
    <w:link w:val="af5"/>
    <w:rsid w:val="005624E9"/>
    <w:rPr>
      <w:rFonts w:ascii="Times New Roman" w:eastAsia="Times New Roman" w:hAnsi="Times New Roman" w:cs="Times New Roman"/>
      <w:b/>
      <w:sz w:val="28"/>
      <w:szCs w:val="20"/>
      <w:lang w:eastAsia="ru-RU"/>
    </w:rPr>
  </w:style>
  <w:style w:type="paragraph" w:customStyle="1" w:styleId="211">
    <w:name w:val="Основной текст с отступом 21"/>
    <w:basedOn w:val="a2"/>
    <w:uiPriority w:val="99"/>
    <w:rsid w:val="003153A4"/>
    <w:pPr>
      <w:widowControl w:val="0"/>
      <w:spacing w:after="120" w:line="360" w:lineRule="auto"/>
      <w:ind w:firstLine="454"/>
      <w:jc w:val="both"/>
    </w:pPr>
    <w:rPr>
      <w:szCs w:val="20"/>
    </w:rPr>
  </w:style>
  <w:style w:type="character" w:customStyle="1" w:styleId="33">
    <w:name w:val="Основной текст (3)_"/>
    <w:link w:val="34"/>
    <w:rsid w:val="003153A4"/>
    <w:rPr>
      <w:b/>
      <w:bCs/>
      <w:sz w:val="28"/>
      <w:szCs w:val="28"/>
      <w:shd w:val="clear" w:color="auto" w:fill="FFFFFF"/>
    </w:rPr>
  </w:style>
  <w:style w:type="paragraph" w:customStyle="1" w:styleId="34">
    <w:name w:val="Основной текст (3)"/>
    <w:basedOn w:val="a2"/>
    <w:link w:val="33"/>
    <w:rsid w:val="003153A4"/>
    <w:pPr>
      <w:widowControl w:val="0"/>
      <w:shd w:val="clear" w:color="auto" w:fill="FFFFFF"/>
      <w:spacing w:line="322" w:lineRule="exact"/>
      <w:jc w:val="center"/>
    </w:pPr>
    <w:rPr>
      <w:rFonts w:asciiTheme="minorHAnsi" w:eastAsiaTheme="minorHAnsi" w:hAnsiTheme="minorHAnsi" w:cstheme="minorBidi"/>
      <w:b/>
      <w:bCs/>
      <w:sz w:val="28"/>
      <w:szCs w:val="28"/>
      <w:lang w:eastAsia="en-US"/>
    </w:rPr>
  </w:style>
  <w:style w:type="paragraph" w:customStyle="1" w:styleId="Style2">
    <w:name w:val="Style2"/>
    <w:basedOn w:val="a2"/>
    <w:rsid w:val="003153A4"/>
    <w:pPr>
      <w:widowControl w:val="0"/>
      <w:autoSpaceDE w:val="0"/>
      <w:autoSpaceDN w:val="0"/>
      <w:adjustRightInd w:val="0"/>
      <w:spacing w:line="484" w:lineRule="exact"/>
      <w:ind w:firstLine="715"/>
      <w:jc w:val="both"/>
    </w:pPr>
  </w:style>
  <w:style w:type="paragraph" w:customStyle="1" w:styleId="12">
    <w:name w:val="1"/>
    <w:basedOn w:val="a2"/>
    <w:next w:val="af5"/>
    <w:link w:val="af7"/>
    <w:qFormat/>
    <w:rsid w:val="003153A4"/>
    <w:pPr>
      <w:jc w:val="center"/>
    </w:pPr>
    <w:rPr>
      <w:rFonts w:asciiTheme="minorHAnsi" w:eastAsiaTheme="minorHAnsi" w:hAnsiTheme="minorHAnsi" w:cstheme="minorBidi"/>
      <w:b/>
      <w:bCs/>
      <w:sz w:val="40"/>
      <w:lang w:eastAsia="en-US"/>
    </w:rPr>
  </w:style>
  <w:style w:type="character" w:customStyle="1" w:styleId="af7">
    <w:name w:val="Название Знак"/>
    <w:aliases w:val="Заголовок Знак1"/>
    <w:link w:val="12"/>
    <w:uiPriority w:val="99"/>
    <w:rsid w:val="003153A4"/>
    <w:rPr>
      <w:b/>
      <w:bCs/>
      <w:sz w:val="40"/>
    </w:rPr>
  </w:style>
  <w:style w:type="character" w:customStyle="1" w:styleId="apple-converted-space">
    <w:name w:val="apple-converted-space"/>
    <w:basedOn w:val="a3"/>
    <w:uiPriority w:val="99"/>
    <w:rsid w:val="00B17DC0"/>
  </w:style>
  <w:style w:type="character" w:customStyle="1" w:styleId="blk">
    <w:name w:val="blk"/>
    <w:basedOn w:val="a3"/>
    <w:uiPriority w:val="99"/>
    <w:rsid w:val="00E55707"/>
  </w:style>
  <w:style w:type="paragraph" w:styleId="af8">
    <w:name w:val="Normal (Web)"/>
    <w:basedOn w:val="a2"/>
    <w:uiPriority w:val="99"/>
    <w:rsid w:val="00C651B6"/>
    <w:pPr>
      <w:spacing w:before="100" w:beforeAutospacing="1" w:after="100" w:afterAutospacing="1"/>
    </w:pPr>
  </w:style>
  <w:style w:type="paragraph" w:styleId="af9">
    <w:name w:val="TOC Heading"/>
    <w:basedOn w:val="1"/>
    <w:next w:val="a2"/>
    <w:uiPriority w:val="39"/>
    <w:unhideWhenUsed/>
    <w:qFormat/>
    <w:rsid w:val="009A0869"/>
    <w:pPr>
      <w:spacing w:before="480" w:line="276" w:lineRule="auto"/>
      <w:outlineLvl w:val="9"/>
    </w:pPr>
    <w:rPr>
      <w:b/>
      <w:bCs/>
      <w:sz w:val="28"/>
      <w:szCs w:val="28"/>
    </w:rPr>
  </w:style>
  <w:style w:type="paragraph" w:styleId="26">
    <w:name w:val="toc 2"/>
    <w:basedOn w:val="a2"/>
    <w:next w:val="a2"/>
    <w:autoRedefine/>
    <w:uiPriority w:val="39"/>
    <w:semiHidden/>
    <w:unhideWhenUsed/>
    <w:rsid w:val="009A0869"/>
    <w:pPr>
      <w:spacing w:before="120"/>
      <w:ind w:left="240"/>
    </w:pPr>
    <w:rPr>
      <w:rFonts w:asciiTheme="minorHAnsi" w:hAnsiTheme="minorHAnsi" w:cstheme="minorHAnsi"/>
      <w:b/>
      <w:bCs/>
      <w:sz w:val="22"/>
      <w:szCs w:val="22"/>
    </w:rPr>
  </w:style>
  <w:style w:type="paragraph" w:styleId="35">
    <w:name w:val="toc 3"/>
    <w:basedOn w:val="a2"/>
    <w:next w:val="a2"/>
    <w:autoRedefine/>
    <w:uiPriority w:val="39"/>
    <w:semiHidden/>
    <w:unhideWhenUsed/>
    <w:rsid w:val="009A0869"/>
    <w:pPr>
      <w:ind w:left="480"/>
    </w:pPr>
    <w:rPr>
      <w:rFonts w:asciiTheme="minorHAnsi" w:hAnsiTheme="minorHAnsi" w:cstheme="minorHAnsi"/>
      <w:sz w:val="20"/>
      <w:szCs w:val="20"/>
    </w:rPr>
  </w:style>
  <w:style w:type="paragraph" w:styleId="41">
    <w:name w:val="toc 4"/>
    <w:basedOn w:val="a2"/>
    <w:next w:val="a2"/>
    <w:autoRedefine/>
    <w:uiPriority w:val="39"/>
    <w:semiHidden/>
    <w:unhideWhenUsed/>
    <w:rsid w:val="009A0869"/>
    <w:pPr>
      <w:ind w:left="720"/>
    </w:pPr>
    <w:rPr>
      <w:rFonts w:asciiTheme="minorHAnsi" w:hAnsiTheme="minorHAnsi" w:cstheme="minorHAnsi"/>
      <w:sz w:val="20"/>
      <w:szCs w:val="20"/>
    </w:rPr>
  </w:style>
  <w:style w:type="paragraph" w:styleId="51">
    <w:name w:val="toc 5"/>
    <w:basedOn w:val="a2"/>
    <w:next w:val="a2"/>
    <w:autoRedefine/>
    <w:uiPriority w:val="39"/>
    <w:semiHidden/>
    <w:unhideWhenUsed/>
    <w:rsid w:val="009A0869"/>
    <w:pPr>
      <w:ind w:left="960"/>
    </w:pPr>
    <w:rPr>
      <w:rFonts w:asciiTheme="minorHAnsi" w:hAnsiTheme="minorHAnsi" w:cstheme="minorHAnsi"/>
      <w:sz w:val="20"/>
      <w:szCs w:val="20"/>
    </w:rPr>
  </w:style>
  <w:style w:type="paragraph" w:styleId="6">
    <w:name w:val="toc 6"/>
    <w:basedOn w:val="a2"/>
    <w:next w:val="a2"/>
    <w:autoRedefine/>
    <w:uiPriority w:val="39"/>
    <w:semiHidden/>
    <w:unhideWhenUsed/>
    <w:rsid w:val="009A0869"/>
    <w:pPr>
      <w:ind w:left="1200"/>
    </w:pPr>
    <w:rPr>
      <w:rFonts w:asciiTheme="minorHAnsi" w:hAnsiTheme="minorHAnsi" w:cstheme="minorHAnsi"/>
      <w:sz w:val="20"/>
      <w:szCs w:val="20"/>
    </w:rPr>
  </w:style>
  <w:style w:type="paragraph" w:styleId="7">
    <w:name w:val="toc 7"/>
    <w:basedOn w:val="a2"/>
    <w:next w:val="a2"/>
    <w:autoRedefine/>
    <w:uiPriority w:val="39"/>
    <w:semiHidden/>
    <w:unhideWhenUsed/>
    <w:rsid w:val="009A0869"/>
    <w:pPr>
      <w:ind w:left="1440"/>
    </w:pPr>
    <w:rPr>
      <w:rFonts w:asciiTheme="minorHAnsi" w:hAnsiTheme="minorHAnsi" w:cstheme="minorHAnsi"/>
      <w:sz w:val="20"/>
      <w:szCs w:val="20"/>
    </w:rPr>
  </w:style>
  <w:style w:type="paragraph" w:styleId="8">
    <w:name w:val="toc 8"/>
    <w:basedOn w:val="a2"/>
    <w:next w:val="a2"/>
    <w:autoRedefine/>
    <w:uiPriority w:val="39"/>
    <w:semiHidden/>
    <w:unhideWhenUsed/>
    <w:rsid w:val="009A0869"/>
    <w:pPr>
      <w:ind w:left="1680"/>
    </w:pPr>
    <w:rPr>
      <w:rFonts w:asciiTheme="minorHAnsi" w:hAnsiTheme="minorHAnsi" w:cstheme="minorHAnsi"/>
      <w:sz w:val="20"/>
      <w:szCs w:val="20"/>
    </w:rPr>
  </w:style>
  <w:style w:type="paragraph" w:styleId="9">
    <w:name w:val="toc 9"/>
    <w:basedOn w:val="a2"/>
    <w:next w:val="a2"/>
    <w:autoRedefine/>
    <w:uiPriority w:val="39"/>
    <w:semiHidden/>
    <w:unhideWhenUsed/>
    <w:rsid w:val="009A0869"/>
    <w:pPr>
      <w:ind w:left="1920"/>
    </w:pPr>
    <w:rPr>
      <w:rFonts w:asciiTheme="minorHAnsi" w:hAnsiTheme="minorHAnsi" w:cstheme="minorHAnsi"/>
      <w:sz w:val="20"/>
      <w:szCs w:val="20"/>
    </w:rPr>
  </w:style>
  <w:style w:type="paragraph" w:styleId="afa">
    <w:name w:val="No Spacing"/>
    <w:link w:val="afb"/>
    <w:uiPriority w:val="1"/>
    <w:qFormat/>
    <w:rsid w:val="00243050"/>
    <w:rPr>
      <w:sz w:val="22"/>
      <w:szCs w:val="22"/>
    </w:rPr>
  </w:style>
  <w:style w:type="character" w:customStyle="1" w:styleId="40">
    <w:name w:val="Заголовок 4 Знак"/>
    <w:basedOn w:val="a3"/>
    <w:link w:val="4"/>
    <w:uiPriority w:val="99"/>
    <w:semiHidden/>
    <w:rsid w:val="00301EA2"/>
    <w:rPr>
      <w:rFonts w:asciiTheme="majorHAnsi" w:eastAsiaTheme="majorEastAsia" w:hAnsiTheme="majorHAnsi" w:cstheme="majorBidi"/>
      <w:i/>
      <w:iCs/>
      <w:color w:val="2F5496" w:themeColor="accent1" w:themeShade="BF"/>
      <w:lang w:eastAsia="ru-RU"/>
    </w:rPr>
  </w:style>
  <w:style w:type="paragraph" w:styleId="afc">
    <w:name w:val="caption"/>
    <w:basedOn w:val="a2"/>
    <w:qFormat/>
    <w:rsid w:val="00301EA2"/>
    <w:pPr>
      <w:jc w:val="center"/>
    </w:pPr>
    <w:rPr>
      <w:sz w:val="28"/>
      <w:szCs w:val="20"/>
    </w:rPr>
  </w:style>
  <w:style w:type="character" w:customStyle="1" w:styleId="50">
    <w:name w:val="Заголовок 5 Знак"/>
    <w:basedOn w:val="a3"/>
    <w:link w:val="5"/>
    <w:uiPriority w:val="99"/>
    <w:rsid w:val="000817CA"/>
    <w:rPr>
      <w:rFonts w:ascii="Times New Roman" w:eastAsia="Times New Roman" w:hAnsi="Times New Roman" w:cs="Times New Roman"/>
      <w:i/>
      <w:iCs/>
      <w:sz w:val="28"/>
      <w:szCs w:val="20"/>
      <w:lang w:eastAsia="ru-RU"/>
    </w:rPr>
  </w:style>
  <w:style w:type="character" w:customStyle="1" w:styleId="Heading2Char">
    <w:name w:val="Heading 2 Char"/>
    <w:uiPriority w:val="99"/>
    <w:semiHidden/>
    <w:locked/>
    <w:rsid w:val="000817CA"/>
    <w:rPr>
      <w:rFonts w:ascii="Cambria" w:hAnsi="Cambria" w:cs="Times New Roman"/>
      <w:b/>
      <w:bCs/>
      <w:i/>
      <w:iCs/>
      <w:sz w:val="28"/>
      <w:szCs w:val="28"/>
    </w:rPr>
  </w:style>
  <w:style w:type="paragraph" w:styleId="27">
    <w:name w:val="Body Text 2"/>
    <w:basedOn w:val="a2"/>
    <w:link w:val="28"/>
    <w:uiPriority w:val="99"/>
    <w:rsid w:val="000817CA"/>
    <w:rPr>
      <w:szCs w:val="20"/>
    </w:rPr>
  </w:style>
  <w:style w:type="character" w:customStyle="1" w:styleId="28">
    <w:name w:val="Основной текст 2 Знак"/>
    <w:basedOn w:val="a3"/>
    <w:link w:val="27"/>
    <w:uiPriority w:val="99"/>
    <w:rsid w:val="000817CA"/>
    <w:rPr>
      <w:rFonts w:ascii="Times New Roman" w:eastAsia="Times New Roman" w:hAnsi="Times New Roman" w:cs="Times New Roman"/>
      <w:szCs w:val="20"/>
      <w:lang w:eastAsia="ru-RU"/>
    </w:rPr>
  </w:style>
  <w:style w:type="character" w:styleId="afd">
    <w:name w:val="page number"/>
    <w:uiPriority w:val="99"/>
    <w:rsid w:val="000817CA"/>
    <w:rPr>
      <w:rFonts w:cs="Times New Roman"/>
    </w:rPr>
  </w:style>
  <w:style w:type="paragraph" w:styleId="afe">
    <w:name w:val="Plain Text"/>
    <w:basedOn w:val="a2"/>
    <w:link w:val="aff"/>
    <w:rsid w:val="000817CA"/>
    <w:rPr>
      <w:rFonts w:ascii="Courier New" w:hAnsi="Courier New"/>
      <w:sz w:val="20"/>
      <w:szCs w:val="20"/>
    </w:rPr>
  </w:style>
  <w:style w:type="character" w:customStyle="1" w:styleId="aff">
    <w:name w:val="Текст Знак"/>
    <w:basedOn w:val="a3"/>
    <w:link w:val="afe"/>
    <w:rsid w:val="000817CA"/>
    <w:rPr>
      <w:rFonts w:ascii="Courier New" w:eastAsia="Times New Roman" w:hAnsi="Courier New" w:cs="Times New Roman"/>
      <w:sz w:val="20"/>
      <w:szCs w:val="20"/>
      <w:lang w:eastAsia="ru-RU"/>
    </w:rPr>
  </w:style>
  <w:style w:type="paragraph" w:customStyle="1" w:styleId="13">
    <w:name w:val="Знак1 Знак Знак Знак"/>
    <w:basedOn w:val="a2"/>
    <w:uiPriority w:val="99"/>
    <w:rsid w:val="000817CA"/>
    <w:pPr>
      <w:tabs>
        <w:tab w:val="num" w:pos="643"/>
      </w:tabs>
      <w:spacing w:after="160" w:line="240" w:lineRule="exact"/>
    </w:pPr>
    <w:rPr>
      <w:rFonts w:ascii="Verdana" w:hAnsi="Verdana" w:cs="Verdana"/>
      <w:sz w:val="20"/>
      <w:szCs w:val="20"/>
      <w:lang w:val="en-US" w:eastAsia="en-US"/>
    </w:rPr>
  </w:style>
  <w:style w:type="paragraph" w:customStyle="1" w:styleId="aff0">
    <w:name w:val="Для таблиц"/>
    <w:basedOn w:val="a2"/>
    <w:uiPriority w:val="99"/>
    <w:rsid w:val="000817CA"/>
  </w:style>
  <w:style w:type="paragraph" w:styleId="aff1">
    <w:name w:val="Balloon Text"/>
    <w:basedOn w:val="a2"/>
    <w:link w:val="aff2"/>
    <w:uiPriority w:val="99"/>
    <w:semiHidden/>
    <w:rsid w:val="000817CA"/>
    <w:rPr>
      <w:rFonts w:ascii="Tahoma" w:hAnsi="Tahoma" w:cs="Tahoma"/>
      <w:sz w:val="16"/>
      <w:szCs w:val="16"/>
    </w:rPr>
  </w:style>
  <w:style w:type="character" w:customStyle="1" w:styleId="aff2">
    <w:name w:val="Текст выноски Знак"/>
    <w:basedOn w:val="a3"/>
    <w:link w:val="aff1"/>
    <w:uiPriority w:val="99"/>
    <w:semiHidden/>
    <w:rsid w:val="000817CA"/>
    <w:rPr>
      <w:rFonts w:ascii="Tahoma" w:eastAsia="Times New Roman" w:hAnsi="Tahoma" w:cs="Tahoma"/>
      <w:sz w:val="16"/>
      <w:szCs w:val="16"/>
      <w:lang w:eastAsia="ru-RU"/>
    </w:rPr>
  </w:style>
  <w:style w:type="paragraph" w:styleId="aff3">
    <w:name w:val="footer"/>
    <w:basedOn w:val="a2"/>
    <w:link w:val="aff4"/>
    <w:uiPriority w:val="99"/>
    <w:rsid w:val="000817CA"/>
    <w:pPr>
      <w:tabs>
        <w:tab w:val="center" w:pos="4677"/>
        <w:tab w:val="right" w:pos="9355"/>
      </w:tabs>
    </w:pPr>
    <w:rPr>
      <w:sz w:val="20"/>
      <w:szCs w:val="20"/>
    </w:rPr>
  </w:style>
  <w:style w:type="character" w:customStyle="1" w:styleId="aff4">
    <w:name w:val="Нижний колонтитул Знак"/>
    <w:basedOn w:val="a3"/>
    <w:link w:val="aff3"/>
    <w:uiPriority w:val="99"/>
    <w:rsid w:val="000817CA"/>
    <w:rPr>
      <w:rFonts w:ascii="Times New Roman" w:eastAsia="Times New Roman" w:hAnsi="Times New Roman" w:cs="Times New Roman"/>
      <w:sz w:val="20"/>
      <w:szCs w:val="20"/>
      <w:lang w:eastAsia="ru-RU"/>
    </w:rPr>
  </w:style>
  <w:style w:type="character" w:customStyle="1" w:styleId="TimesNewRoman">
    <w:name w:val="Основной текст + Times New Roman"/>
    <w:aliases w:val="9 pt,Не курсив"/>
    <w:uiPriority w:val="99"/>
    <w:rsid w:val="000817CA"/>
    <w:rPr>
      <w:rFonts w:ascii="Times New Roman" w:hAnsi="Times New Roman" w:cs="Times New Roman"/>
      <w:sz w:val="18"/>
      <w:szCs w:val="18"/>
    </w:rPr>
  </w:style>
  <w:style w:type="character" w:customStyle="1" w:styleId="20pt">
    <w:name w:val="Основной текст (2) + Интервал 0 pt"/>
    <w:uiPriority w:val="99"/>
    <w:rsid w:val="000817CA"/>
    <w:rPr>
      <w:rFonts w:cs="Times New Roman"/>
      <w:b w:val="0"/>
      <w:bCs w:val="0"/>
      <w:spacing w:val="0"/>
      <w:sz w:val="22"/>
      <w:szCs w:val="22"/>
      <w:shd w:val="clear" w:color="auto" w:fill="FFFFFF"/>
    </w:rPr>
  </w:style>
  <w:style w:type="character" w:customStyle="1" w:styleId="29">
    <w:name w:val="Основной текст (2) + Курсив"/>
    <w:aliases w:val="Интервал 0 pt"/>
    <w:uiPriority w:val="99"/>
    <w:rsid w:val="000817CA"/>
    <w:rPr>
      <w:rFonts w:cs="Times New Roman"/>
      <w:b w:val="0"/>
      <w:bCs w:val="0"/>
      <w:i/>
      <w:iCs/>
      <w:spacing w:val="0"/>
      <w:sz w:val="22"/>
      <w:szCs w:val="22"/>
      <w:shd w:val="clear" w:color="auto" w:fill="FFFFFF"/>
    </w:rPr>
  </w:style>
  <w:style w:type="character" w:customStyle="1" w:styleId="TimesNewRoman22">
    <w:name w:val="Основной текст + Times New Roman22"/>
    <w:aliases w:val="11,5 pt,Полужирный,Интервал 0 pt8"/>
    <w:uiPriority w:val="99"/>
    <w:rsid w:val="000817CA"/>
    <w:rPr>
      <w:rFonts w:ascii="Times New Roman" w:hAnsi="Times New Roman" w:cs="Times New Roman"/>
      <w:b/>
      <w:bCs/>
      <w:spacing w:val="-10"/>
      <w:sz w:val="23"/>
      <w:szCs w:val="23"/>
    </w:rPr>
  </w:style>
  <w:style w:type="character" w:customStyle="1" w:styleId="42">
    <w:name w:val="Основной текст (4)_"/>
    <w:link w:val="410"/>
    <w:uiPriority w:val="99"/>
    <w:locked/>
    <w:rsid w:val="000817CA"/>
    <w:rPr>
      <w:rFonts w:cs="Times New Roman"/>
      <w:b/>
      <w:bCs/>
      <w:i/>
      <w:iCs/>
      <w:sz w:val="22"/>
      <w:szCs w:val="22"/>
      <w:shd w:val="clear" w:color="auto" w:fill="FFFFFF"/>
    </w:rPr>
  </w:style>
  <w:style w:type="character" w:customStyle="1" w:styleId="43">
    <w:name w:val="Основной текст (4)"/>
    <w:uiPriority w:val="99"/>
    <w:rsid w:val="000817CA"/>
    <w:rPr>
      <w:rFonts w:cs="Times New Roman"/>
      <w:b w:val="0"/>
      <w:bCs w:val="0"/>
      <w:i w:val="0"/>
      <w:iCs w:val="0"/>
      <w:sz w:val="22"/>
      <w:szCs w:val="22"/>
      <w:shd w:val="clear" w:color="auto" w:fill="FFFFFF"/>
    </w:rPr>
  </w:style>
  <w:style w:type="character" w:customStyle="1" w:styleId="TimesNewRoman20">
    <w:name w:val="Основной текст + Times New Roman20"/>
    <w:aliases w:val="Не курсив19"/>
    <w:uiPriority w:val="99"/>
    <w:rsid w:val="000817CA"/>
    <w:rPr>
      <w:rFonts w:ascii="Times New Roman" w:hAnsi="Times New Roman" w:cs="Times New Roman"/>
      <w:sz w:val="28"/>
    </w:rPr>
  </w:style>
  <w:style w:type="character" w:customStyle="1" w:styleId="aff5">
    <w:name w:val="Колонтитул_"/>
    <w:link w:val="14"/>
    <w:uiPriority w:val="99"/>
    <w:locked/>
    <w:rsid w:val="000817CA"/>
    <w:rPr>
      <w:rFonts w:cs="Times New Roman"/>
      <w:spacing w:val="20"/>
      <w:shd w:val="clear" w:color="auto" w:fill="FFFFFF"/>
    </w:rPr>
  </w:style>
  <w:style w:type="character" w:customStyle="1" w:styleId="aff6">
    <w:name w:val="Колонтитул"/>
    <w:uiPriority w:val="99"/>
    <w:rsid w:val="000817CA"/>
    <w:rPr>
      <w:rFonts w:cs="Times New Roman"/>
      <w:spacing w:val="20"/>
      <w:shd w:val="clear" w:color="auto" w:fill="FFFFFF"/>
    </w:rPr>
  </w:style>
  <w:style w:type="character" w:customStyle="1" w:styleId="36">
    <w:name w:val="Основной текст (3) + Полужирный"/>
    <w:uiPriority w:val="99"/>
    <w:rsid w:val="000817CA"/>
    <w:rPr>
      <w:rFonts w:cs="Times New Roman"/>
      <w:b/>
      <w:bCs/>
      <w:spacing w:val="10"/>
      <w:sz w:val="22"/>
      <w:szCs w:val="22"/>
      <w:shd w:val="clear" w:color="auto" w:fill="FFFFFF"/>
    </w:rPr>
  </w:style>
  <w:style w:type="character" w:customStyle="1" w:styleId="2a">
    <w:name w:val="Основной текст (2)"/>
    <w:uiPriority w:val="99"/>
    <w:rsid w:val="000817CA"/>
    <w:rPr>
      <w:rFonts w:cs="Times New Roman"/>
      <w:b w:val="0"/>
      <w:bCs w:val="0"/>
      <w:spacing w:val="10"/>
      <w:sz w:val="22"/>
      <w:szCs w:val="22"/>
      <w:u w:val="single"/>
      <w:shd w:val="clear" w:color="auto" w:fill="FFFFFF"/>
    </w:rPr>
  </w:style>
  <w:style w:type="character" w:customStyle="1" w:styleId="TimesNewRoman17">
    <w:name w:val="Основной текст + Times New Roman17"/>
    <w:aliases w:val="9 pt4,Не курсив17"/>
    <w:uiPriority w:val="99"/>
    <w:rsid w:val="000817CA"/>
    <w:rPr>
      <w:rFonts w:ascii="Times New Roman" w:hAnsi="Times New Roman" w:cs="Times New Roman"/>
      <w:sz w:val="18"/>
      <w:szCs w:val="18"/>
    </w:rPr>
  </w:style>
  <w:style w:type="character" w:customStyle="1" w:styleId="2b">
    <w:name w:val="Заголовок №2_"/>
    <w:link w:val="2c"/>
    <w:uiPriority w:val="99"/>
    <w:locked/>
    <w:rsid w:val="000817CA"/>
    <w:rPr>
      <w:rFonts w:cs="Times New Roman"/>
      <w:b/>
      <w:bCs/>
      <w:i/>
      <w:iCs/>
      <w:sz w:val="26"/>
      <w:szCs w:val="26"/>
      <w:shd w:val="clear" w:color="auto" w:fill="FFFFFF"/>
    </w:rPr>
  </w:style>
  <w:style w:type="character" w:customStyle="1" w:styleId="TimesNewRoman12">
    <w:name w:val="Основной текст + Times New Roman12"/>
    <w:aliases w:val="11 pt,Не курсив12,Интервал 0 pt5"/>
    <w:uiPriority w:val="99"/>
    <w:rsid w:val="000817CA"/>
    <w:rPr>
      <w:rFonts w:ascii="Times New Roman" w:hAnsi="Times New Roman" w:cs="Times New Roman"/>
      <w:spacing w:val="10"/>
      <w:sz w:val="22"/>
      <w:szCs w:val="22"/>
    </w:rPr>
  </w:style>
  <w:style w:type="character" w:customStyle="1" w:styleId="TimesNewRoman11">
    <w:name w:val="Основной текст + Times New Roman11"/>
    <w:aliases w:val="113,5 pt8"/>
    <w:uiPriority w:val="99"/>
    <w:rsid w:val="000817CA"/>
    <w:rPr>
      <w:rFonts w:ascii="Times New Roman" w:hAnsi="Times New Roman" w:cs="Times New Roman"/>
      <w:sz w:val="23"/>
      <w:szCs w:val="23"/>
    </w:rPr>
  </w:style>
  <w:style w:type="character" w:customStyle="1" w:styleId="52">
    <w:name w:val="Основной текст (5)_"/>
    <w:link w:val="53"/>
    <w:uiPriority w:val="99"/>
    <w:locked/>
    <w:rsid w:val="000817CA"/>
    <w:rPr>
      <w:rFonts w:cs="Times New Roman"/>
      <w:i/>
      <w:iCs/>
      <w:sz w:val="23"/>
      <w:szCs w:val="23"/>
      <w:shd w:val="clear" w:color="auto" w:fill="FFFFFF"/>
    </w:rPr>
  </w:style>
  <w:style w:type="character" w:customStyle="1" w:styleId="510">
    <w:name w:val="Основной текст (5) + 10"/>
    <w:aliases w:val="5 pt6,Полужирный6,Не курсив10"/>
    <w:uiPriority w:val="99"/>
    <w:rsid w:val="000817CA"/>
    <w:rPr>
      <w:rFonts w:cs="Times New Roman"/>
      <w:b/>
      <w:bCs/>
      <w:i w:val="0"/>
      <w:iCs w:val="0"/>
      <w:sz w:val="21"/>
      <w:szCs w:val="21"/>
      <w:shd w:val="clear" w:color="auto" w:fill="FFFFFF"/>
    </w:rPr>
  </w:style>
  <w:style w:type="character" w:customStyle="1" w:styleId="TimesNewRoman9">
    <w:name w:val="Основной текст + Times New Roman9"/>
    <w:aliases w:val="13 pt,Полужирный5"/>
    <w:uiPriority w:val="99"/>
    <w:rsid w:val="000817CA"/>
    <w:rPr>
      <w:rFonts w:ascii="Times New Roman" w:hAnsi="Times New Roman" w:cs="Times New Roman"/>
      <w:b/>
      <w:bCs/>
      <w:noProof/>
      <w:sz w:val="26"/>
      <w:szCs w:val="26"/>
    </w:rPr>
  </w:style>
  <w:style w:type="character" w:customStyle="1" w:styleId="TimesNewRoman8">
    <w:name w:val="Основной текст + Times New Roman8"/>
    <w:aliases w:val="11 pt2,Не курсив9,Интервал 0 pt4"/>
    <w:uiPriority w:val="99"/>
    <w:rsid w:val="000817CA"/>
    <w:rPr>
      <w:rFonts w:ascii="Times New Roman" w:hAnsi="Times New Roman" w:cs="Times New Roman"/>
      <w:spacing w:val="-10"/>
      <w:sz w:val="22"/>
      <w:szCs w:val="22"/>
    </w:rPr>
  </w:style>
  <w:style w:type="character" w:customStyle="1" w:styleId="aff7">
    <w:name w:val="Подпись к таблице_"/>
    <w:link w:val="aff8"/>
    <w:uiPriority w:val="99"/>
    <w:locked/>
    <w:rsid w:val="000817CA"/>
    <w:rPr>
      <w:rFonts w:cs="Times New Roman"/>
      <w:i/>
      <w:iCs/>
      <w:sz w:val="23"/>
      <w:szCs w:val="23"/>
      <w:shd w:val="clear" w:color="auto" w:fill="FFFFFF"/>
    </w:rPr>
  </w:style>
  <w:style w:type="character" w:customStyle="1" w:styleId="100">
    <w:name w:val="Подпись к таблице + 10"/>
    <w:aliases w:val="5 pt3,Полужирный3,Не курсив6"/>
    <w:uiPriority w:val="99"/>
    <w:rsid w:val="000817CA"/>
    <w:rPr>
      <w:rFonts w:cs="Times New Roman"/>
      <w:b/>
      <w:bCs/>
      <w:i w:val="0"/>
      <w:iCs w:val="0"/>
      <w:sz w:val="21"/>
      <w:szCs w:val="21"/>
      <w:shd w:val="clear" w:color="auto" w:fill="FFFFFF"/>
    </w:rPr>
  </w:style>
  <w:style w:type="character" w:customStyle="1" w:styleId="TimesNewRoman5">
    <w:name w:val="Основной текст + Times New Roman5"/>
    <w:aliases w:val="11 pt1,Не курсив5,Интервал 0 pt3"/>
    <w:uiPriority w:val="99"/>
    <w:rsid w:val="000817CA"/>
    <w:rPr>
      <w:rFonts w:ascii="Times New Roman" w:hAnsi="Times New Roman" w:cs="Times New Roman"/>
      <w:spacing w:val="10"/>
      <w:sz w:val="22"/>
      <w:szCs w:val="22"/>
    </w:rPr>
  </w:style>
  <w:style w:type="character" w:customStyle="1" w:styleId="15">
    <w:name w:val="Заголовок №1_"/>
    <w:link w:val="16"/>
    <w:uiPriority w:val="99"/>
    <w:locked/>
    <w:rsid w:val="000817CA"/>
    <w:rPr>
      <w:rFonts w:cs="Times New Roman"/>
      <w:b/>
      <w:bCs/>
      <w:i/>
      <w:iCs/>
      <w:sz w:val="26"/>
      <w:szCs w:val="26"/>
      <w:shd w:val="clear" w:color="auto" w:fill="FFFFFF"/>
    </w:rPr>
  </w:style>
  <w:style w:type="character" w:customStyle="1" w:styleId="60">
    <w:name w:val="Основной текст (6)_"/>
    <w:link w:val="61"/>
    <w:uiPriority w:val="99"/>
    <w:locked/>
    <w:rsid w:val="000817CA"/>
    <w:rPr>
      <w:rFonts w:cs="Times New Roman"/>
      <w:sz w:val="18"/>
      <w:szCs w:val="18"/>
      <w:shd w:val="clear" w:color="auto" w:fill="FFFFFF"/>
    </w:rPr>
  </w:style>
  <w:style w:type="character" w:customStyle="1" w:styleId="611">
    <w:name w:val="Основной текст (6) + 11"/>
    <w:aliases w:val="5 pt2,Курсив"/>
    <w:uiPriority w:val="99"/>
    <w:rsid w:val="000817CA"/>
    <w:rPr>
      <w:rFonts w:cs="Times New Roman"/>
      <w:i/>
      <w:iCs/>
      <w:sz w:val="23"/>
      <w:szCs w:val="23"/>
      <w:shd w:val="clear" w:color="auto" w:fill="FFFFFF"/>
    </w:rPr>
  </w:style>
  <w:style w:type="character" w:customStyle="1" w:styleId="611pt">
    <w:name w:val="Основной текст (6) + 11 pt"/>
    <w:aliases w:val="Полужирный2,Интервал 0 pt2"/>
    <w:uiPriority w:val="99"/>
    <w:rsid w:val="000817CA"/>
    <w:rPr>
      <w:rFonts w:cs="Times New Roman"/>
      <w:b/>
      <w:bCs/>
      <w:spacing w:val="10"/>
      <w:sz w:val="22"/>
      <w:szCs w:val="22"/>
      <w:shd w:val="clear" w:color="auto" w:fill="FFFFFF"/>
    </w:rPr>
  </w:style>
  <w:style w:type="character" w:customStyle="1" w:styleId="70">
    <w:name w:val="Основной текст (7)_"/>
    <w:link w:val="71"/>
    <w:uiPriority w:val="99"/>
    <w:locked/>
    <w:rsid w:val="000817CA"/>
    <w:rPr>
      <w:rFonts w:cs="Times New Roman"/>
      <w:sz w:val="17"/>
      <w:szCs w:val="17"/>
      <w:shd w:val="clear" w:color="auto" w:fill="FFFFFF"/>
    </w:rPr>
  </w:style>
  <w:style w:type="character" w:customStyle="1" w:styleId="TimesNewRoman4">
    <w:name w:val="Основной текст + Times New Roman4"/>
    <w:aliases w:val="9 pt1,Не курсив4"/>
    <w:uiPriority w:val="99"/>
    <w:rsid w:val="000817CA"/>
    <w:rPr>
      <w:rFonts w:ascii="Times New Roman" w:hAnsi="Times New Roman" w:cs="Times New Roman"/>
      <w:sz w:val="18"/>
      <w:szCs w:val="18"/>
    </w:rPr>
  </w:style>
  <w:style w:type="character" w:customStyle="1" w:styleId="312pt">
    <w:name w:val="Основной текст (3) + 12 pt"/>
    <w:aliases w:val="Полужирный1,Интервал 0 pt1"/>
    <w:uiPriority w:val="99"/>
    <w:rsid w:val="000817CA"/>
    <w:rPr>
      <w:rFonts w:cs="Times New Roman"/>
      <w:b/>
      <w:bCs/>
      <w:spacing w:val="0"/>
      <w:sz w:val="24"/>
      <w:szCs w:val="24"/>
      <w:shd w:val="clear" w:color="auto" w:fill="FFFFFF"/>
    </w:rPr>
  </w:style>
  <w:style w:type="character" w:customStyle="1" w:styleId="TimesNewRoman2">
    <w:name w:val="Основной текст + Times New Roman2"/>
    <w:aliases w:val="13 pt1,Не курсив3"/>
    <w:uiPriority w:val="99"/>
    <w:rsid w:val="000817CA"/>
    <w:rPr>
      <w:rFonts w:ascii="Times New Roman" w:hAnsi="Times New Roman" w:cs="Times New Roman"/>
      <w:noProof/>
      <w:sz w:val="26"/>
      <w:szCs w:val="26"/>
    </w:rPr>
  </w:style>
  <w:style w:type="character" w:customStyle="1" w:styleId="LucidaSansUnicode">
    <w:name w:val="Основной текст + Lucida Sans Unicode"/>
    <w:aliases w:val="5,5 pt1,Не курсив2,Интервал 1 pt1"/>
    <w:uiPriority w:val="99"/>
    <w:rsid w:val="000817CA"/>
    <w:rPr>
      <w:rFonts w:ascii="Lucida Sans Unicode" w:hAnsi="Lucida Sans Unicode" w:cs="Lucida Sans Unicode"/>
      <w:spacing w:val="20"/>
      <w:sz w:val="11"/>
      <w:szCs w:val="11"/>
    </w:rPr>
  </w:style>
  <w:style w:type="paragraph" w:customStyle="1" w:styleId="410">
    <w:name w:val="Основной текст (4)1"/>
    <w:basedOn w:val="a2"/>
    <w:link w:val="42"/>
    <w:uiPriority w:val="99"/>
    <w:rsid w:val="000817CA"/>
    <w:pPr>
      <w:widowControl w:val="0"/>
      <w:shd w:val="clear" w:color="auto" w:fill="FFFFFF"/>
      <w:spacing w:before="120" w:line="236" w:lineRule="exact"/>
      <w:ind w:hanging="1180"/>
      <w:jc w:val="both"/>
    </w:pPr>
    <w:rPr>
      <w:rFonts w:asciiTheme="minorHAnsi" w:eastAsiaTheme="minorHAnsi" w:hAnsiTheme="minorHAnsi"/>
      <w:b/>
      <w:bCs/>
      <w:i/>
      <w:iCs/>
      <w:sz w:val="22"/>
      <w:szCs w:val="22"/>
      <w:lang w:eastAsia="en-US"/>
    </w:rPr>
  </w:style>
  <w:style w:type="paragraph" w:customStyle="1" w:styleId="14">
    <w:name w:val="Колонтитул1"/>
    <w:basedOn w:val="a2"/>
    <w:link w:val="aff5"/>
    <w:uiPriority w:val="99"/>
    <w:rsid w:val="000817CA"/>
    <w:pPr>
      <w:widowControl w:val="0"/>
      <w:shd w:val="clear" w:color="auto" w:fill="FFFFFF"/>
      <w:spacing w:line="240" w:lineRule="atLeast"/>
    </w:pPr>
    <w:rPr>
      <w:rFonts w:asciiTheme="minorHAnsi" w:eastAsiaTheme="minorHAnsi" w:hAnsiTheme="minorHAnsi"/>
      <w:spacing w:val="20"/>
      <w:lang w:eastAsia="en-US"/>
    </w:rPr>
  </w:style>
  <w:style w:type="paragraph" w:customStyle="1" w:styleId="2c">
    <w:name w:val="Заголовок №2"/>
    <w:basedOn w:val="a2"/>
    <w:link w:val="2b"/>
    <w:uiPriority w:val="99"/>
    <w:rsid w:val="000817CA"/>
    <w:pPr>
      <w:widowControl w:val="0"/>
      <w:shd w:val="clear" w:color="auto" w:fill="FFFFFF"/>
      <w:spacing w:after="180" w:line="240" w:lineRule="atLeast"/>
      <w:jc w:val="center"/>
      <w:outlineLvl w:val="1"/>
    </w:pPr>
    <w:rPr>
      <w:rFonts w:asciiTheme="minorHAnsi" w:eastAsiaTheme="minorHAnsi" w:hAnsiTheme="minorHAnsi"/>
      <w:b/>
      <w:bCs/>
      <w:i/>
      <w:iCs/>
      <w:sz w:val="26"/>
      <w:szCs w:val="26"/>
      <w:lang w:eastAsia="en-US"/>
    </w:rPr>
  </w:style>
  <w:style w:type="paragraph" w:customStyle="1" w:styleId="53">
    <w:name w:val="Основной текст (5)"/>
    <w:basedOn w:val="a2"/>
    <w:link w:val="52"/>
    <w:uiPriority w:val="99"/>
    <w:rsid w:val="000817CA"/>
    <w:pPr>
      <w:widowControl w:val="0"/>
      <w:shd w:val="clear" w:color="auto" w:fill="FFFFFF"/>
      <w:spacing w:after="360" w:line="240" w:lineRule="atLeast"/>
    </w:pPr>
    <w:rPr>
      <w:rFonts w:asciiTheme="minorHAnsi" w:eastAsiaTheme="minorHAnsi" w:hAnsiTheme="minorHAnsi"/>
      <w:i/>
      <w:iCs/>
      <w:sz w:val="23"/>
      <w:szCs w:val="23"/>
      <w:lang w:eastAsia="en-US"/>
    </w:rPr>
  </w:style>
  <w:style w:type="paragraph" w:customStyle="1" w:styleId="aff8">
    <w:name w:val="Подпись к таблице"/>
    <w:basedOn w:val="a2"/>
    <w:link w:val="aff7"/>
    <w:uiPriority w:val="99"/>
    <w:rsid w:val="000817CA"/>
    <w:pPr>
      <w:widowControl w:val="0"/>
      <w:shd w:val="clear" w:color="auto" w:fill="FFFFFF"/>
      <w:spacing w:line="240" w:lineRule="atLeast"/>
    </w:pPr>
    <w:rPr>
      <w:rFonts w:asciiTheme="minorHAnsi" w:eastAsiaTheme="minorHAnsi" w:hAnsiTheme="minorHAnsi"/>
      <w:i/>
      <w:iCs/>
      <w:sz w:val="23"/>
      <w:szCs w:val="23"/>
      <w:lang w:eastAsia="en-US"/>
    </w:rPr>
  </w:style>
  <w:style w:type="paragraph" w:customStyle="1" w:styleId="16">
    <w:name w:val="Заголовок №1"/>
    <w:basedOn w:val="a2"/>
    <w:link w:val="15"/>
    <w:uiPriority w:val="99"/>
    <w:rsid w:val="000817CA"/>
    <w:pPr>
      <w:widowControl w:val="0"/>
      <w:shd w:val="clear" w:color="auto" w:fill="FFFFFF"/>
      <w:spacing w:before="420" w:after="120" w:line="240" w:lineRule="atLeast"/>
      <w:outlineLvl w:val="0"/>
    </w:pPr>
    <w:rPr>
      <w:rFonts w:asciiTheme="minorHAnsi" w:eastAsiaTheme="minorHAnsi" w:hAnsiTheme="minorHAnsi"/>
      <w:b/>
      <w:bCs/>
      <w:i/>
      <w:iCs/>
      <w:sz w:val="26"/>
      <w:szCs w:val="26"/>
      <w:lang w:eastAsia="en-US"/>
    </w:rPr>
  </w:style>
  <w:style w:type="paragraph" w:customStyle="1" w:styleId="61">
    <w:name w:val="Основной текст (6)"/>
    <w:basedOn w:val="a2"/>
    <w:link w:val="60"/>
    <w:uiPriority w:val="99"/>
    <w:rsid w:val="000817CA"/>
    <w:pPr>
      <w:widowControl w:val="0"/>
      <w:shd w:val="clear" w:color="auto" w:fill="FFFFFF"/>
      <w:spacing w:after="180" w:line="244" w:lineRule="exact"/>
      <w:ind w:firstLine="280"/>
      <w:jc w:val="both"/>
    </w:pPr>
    <w:rPr>
      <w:rFonts w:asciiTheme="minorHAnsi" w:eastAsiaTheme="minorHAnsi" w:hAnsiTheme="minorHAnsi"/>
      <w:sz w:val="18"/>
      <w:szCs w:val="18"/>
      <w:lang w:eastAsia="en-US"/>
    </w:rPr>
  </w:style>
  <w:style w:type="paragraph" w:customStyle="1" w:styleId="71">
    <w:name w:val="Основной текст (7)"/>
    <w:basedOn w:val="a2"/>
    <w:link w:val="70"/>
    <w:uiPriority w:val="99"/>
    <w:rsid w:val="000817CA"/>
    <w:pPr>
      <w:widowControl w:val="0"/>
      <w:shd w:val="clear" w:color="auto" w:fill="FFFFFF"/>
      <w:spacing w:after="360" w:line="240" w:lineRule="atLeast"/>
    </w:pPr>
    <w:rPr>
      <w:rFonts w:asciiTheme="minorHAnsi" w:eastAsiaTheme="minorHAnsi" w:hAnsiTheme="minorHAnsi"/>
      <w:sz w:val="17"/>
      <w:szCs w:val="17"/>
      <w:lang w:eastAsia="en-US"/>
    </w:rPr>
  </w:style>
  <w:style w:type="character" w:customStyle="1" w:styleId="37">
    <w:name w:val="Заголовок №3_"/>
    <w:link w:val="38"/>
    <w:uiPriority w:val="99"/>
    <w:locked/>
    <w:rsid w:val="000817CA"/>
    <w:rPr>
      <w:rFonts w:cs="Times New Roman"/>
      <w:i/>
      <w:iCs/>
      <w:sz w:val="28"/>
      <w:szCs w:val="28"/>
      <w:shd w:val="clear" w:color="auto" w:fill="FFFFFF"/>
    </w:rPr>
  </w:style>
  <w:style w:type="character" w:customStyle="1" w:styleId="TimesNewRoman7">
    <w:name w:val="Основной текст + Times New Roman7"/>
    <w:aliases w:val="111,5 pt5,Полужирный4"/>
    <w:uiPriority w:val="99"/>
    <w:rsid w:val="000817CA"/>
    <w:rPr>
      <w:rFonts w:ascii="Times New Roman" w:hAnsi="Times New Roman" w:cs="Times New Roman"/>
      <w:b/>
      <w:bCs/>
      <w:i/>
      <w:iCs/>
      <w:noProof/>
      <w:sz w:val="23"/>
      <w:szCs w:val="23"/>
      <w:u w:val="none"/>
    </w:rPr>
  </w:style>
  <w:style w:type="character" w:customStyle="1" w:styleId="ArialNarrow2">
    <w:name w:val="Основной текст + Arial Narrow2"/>
    <w:aliases w:val="13,5 pt4,Интервал -2 pt"/>
    <w:uiPriority w:val="99"/>
    <w:rsid w:val="000817CA"/>
    <w:rPr>
      <w:rFonts w:ascii="Arial Narrow" w:hAnsi="Arial Narrow" w:cs="Arial Narrow"/>
      <w:i/>
      <w:iCs/>
      <w:spacing w:val="-40"/>
      <w:sz w:val="27"/>
      <w:szCs w:val="27"/>
      <w:u w:val="none"/>
    </w:rPr>
  </w:style>
  <w:style w:type="character" w:customStyle="1" w:styleId="TimesNewRoman6">
    <w:name w:val="Основной текст + Times New Roman6"/>
    <w:aliases w:val="13 pt2,Не курсив8,Интервал 1 pt"/>
    <w:uiPriority w:val="99"/>
    <w:rsid w:val="000817CA"/>
    <w:rPr>
      <w:rFonts w:ascii="Times New Roman" w:hAnsi="Times New Roman" w:cs="Times New Roman"/>
      <w:i/>
      <w:iCs/>
      <w:spacing w:val="20"/>
      <w:sz w:val="26"/>
      <w:szCs w:val="26"/>
      <w:u w:val="none"/>
    </w:rPr>
  </w:style>
  <w:style w:type="character" w:customStyle="1" w:styleId="ArialNarrow1">
    <w:name w:val="Основной текст + Arial Narrow1"/>
    <w:aliases w:val="7 pt,Не курсив7"/>
    <w:uiPriority w:val="99"/>
    <w:rsid w:val="000817CA"/>
    <w:rPr>
      <w:rFonts w:ascii="Arial Narrow" w:hAnsi="Arial Narrow" w:cs="Arial Narrow"/>
      <w:i/>
      <w:iCs/>
      <w:noProof/>
      <w:sz w:val="14"/>
      <w:szCs w:val="14"/>
      <w:u w:val="none"/>
    </w:rPr>
  </w:style>
  <w:style w:type="character" w:customStyle="1" w:styleId="TimesNewRoman1">
    <w:name w:val="Основной текст + Times New Roman1"/>
    <w:aliases w:val="8 pt,Не курсив1"/>
    <w:uiPriority w:val="99"/>
    <w:rsid w:val="000817CA"/>
    <w:rPr>
      <w:rFonts w:ascii="Times New Roman" w:hAnsi="Times New Roman" w:cs="Times New Roman"/>
      <w:i/>
      <w:iCs/>
      <w:sz w:val="16"/>
      <w:szCs w:val="16"/>
      <w:u w:val="none"/>
    </w:rPr>
  </w:style>
  <w:style w:type="paragraph" w:customStyle="1" w:styleId="38">
    <w:name w:val="Заголовок №3"/>
    <w:basedOn w:val="a2"/>
    <w:link w:val="37"/>
    <w:uiPriority w:val="99"/>
    <w:rsid w:val="000817CA"/>
    <w:pPr>
      <w:widowControl w:val="0"/>
      <w:shd w:val="clear" w:color="auto" w:fill="FFFFFF"/>
      <w:spacing w:before="540" w:after="300" w:line="240" w:lineRule="atLeast"/>
      <w:outlineLvl w:val="2"/>
    </w:pPr>
    <w:rPr>
      <w:rFonts w:asciiTheme="minorHAnsi" w:eastAsiaTheme="minorHAnsi" w:hAnsiTheme="minorHAnsi"/>
      <w:i/>
      <w:iCs/>
      <w:sz w:val="28"/>
      <w:szCs w:val="28"/>
      <w:lang w:eastAsia="en-US"/>
    </w:rPr>
  </w:style>
  <w:style w:type="paragraph" w:customStyle="1" w:styleId="aff9">
    <w:basedOn w:val="a2"/>
    <w:next w:val="af5"/>
    <w:uiPriority w:val="99"/>
    <w:qFormat/>
    <w:rsid w:val="000817CA"/>
    <w:pPr>
      <w:jc w:val="center"/>
    </w:pPr>
    <w:rPr>
      <w:szCs w:val="20"/>
      <w:lang w:val="x-none" w:eastAsia="x-none"/>
    </w:rPr>
  </w:style>
  <w:style w:type="character" w:styleId="affa">
    <w:name w:val="Emphasis"/>
    <w:uiPriority w:val="99"/>
    <w:qFormat/>
    <w:rsid w:val="000817CA"/>
    <w:rPr>
      <w:rFonts w:cs="Times New Roman"/>
      <w:i/>
      <w:iCs/>
    </w:rPr>
  </w:style>
  <w:style w:type="character" w:styleId="affb">
    <w:name w:val="annotation reference"/>
    <w:uiPriority w:val="99"/>
    <w:rsid w:val="000817CA"/>
    <w:rPr>
      <w:rFonts w:cs="Times New Roman"/>
      <w:sz w:val="16"/>
      <w:szCs w:val="16"/>
    </w:rPr>
  </w:style>
  <w:style w:type="paragraph" w:styleId="affc">
    <w:name w:val="annotation text"/>
    <w:basedOn w:val="a2"/>
    <w:link w:val="affd"/>
    <w:uiPriority w:val="99"/>
    <w:rsid w:val="000817CA"/>
    <w:rPr>
      <w:sz w:val="20"/>
      <w:szCs w:val="20"/>
    </w:rPr>
  </w:style>
  <w:style w:type="character" w:customStyle="1" w:styleId="affd">
    <w:name w:val="Текст примечания Знак"/>
    <w:basedOn w:val="a3"/>
    <w:link w:val="affc"/>
    <w:uiPriority w:val="99"/>
    <w:rsid w:val="000817CA"/>
    <w:rPr>
      <w:rFonts w:ascii="Times New Roman" w:eastAsia="Times New Roman" w:hAnsi="Times New Roman" w:cs="Times New Roman"/>
      <w:sz w:val="20"/>
      <w:szCs w:val="20"/>
      <w:lang w:eastAsia="ru-RU"/>
    </w:rPr>
  </w:style>
  <w:style w:type="paragraph" w:styleId="affe">
    <w:name w:val="annotation subject"/>
    <w:basedOn w:val="affc"/>
    <w:next w:val="affc"/>
    <w:link w:val="afff"/>
    <w:uiPriority w:val="99"/>
    <w:rsid w:val="000817CA"/>
    <w:rPr>
      <w:b/>
      <w:bCs/>
    </w:rPr>
  </w:style>
  <w:style w:type="character" w:customStyle="1" w:styleId="afff">
    <w:name w:val="Тема примечания Знак"/>
    <w:basedOn w:val="affd"/>
    <w:link w:val="affe"/>
    <w:uiPriority w:val="99"/>
    <w:rsid w:val="000817CA"/>
    <w:rPr>
      <w:rFonts w:ascii="Times New Roman" w:eastAsia="Times New Roman" w:hAnsi="Times New Roman" w:cs="Times New Roman"/>
      <w:b/>
      <w:bCs/>
      <w:sz w:val="20"/>
      <w:szCs w:val="20"/>
      <w:lang w:eastAsia="ru-RU"/>
    </w:rPr>
  </w:style>
  <w:style w:type="paragraph" w:styleId="afff0">
    <w:name w:val="endnote text"/>
    <w:basedOn w:val="a2"/>
    <w:link w:val="afff1"/>
    <w:uiPriority w:val="99"/>
    <w:rsid w:val="000817CA"/>
    <w:rPr>
      <w:sz w:val="20"/>
      <w:szCs w:val="20"/>
    </w:rPr>
  </w:style>
  <w:style w:type="character" w:customStyle="1" w:styleId="afff1">
    <w:name w:val="Текст концевой сноски Знак"/>
    <w:basedOn w:val="a3"/>
    <w:link w:val="afff0"/>
    <w:uiPriority w:val="99"/>
    <w:rsid w:val="000817CA"/>
    <w:rPr>
      <w:rFonts w:ascii="Times New Roman" w:eastAsia="Times New Roman" w:hAnsi="Times New Roman" w:cs="Times New Roman"/>
      <w:sz w:val="20"/>
      <w:szCs w:val="20"/>
      <w:lang w:eastAsia="ru-RU"/>
    </w:rPr>
  </w:style>
  <w:style w:type="character" w:styleId="afff2">
    <w:name w:val="endnote reference"/>
    <w:uiPriority w:val="99"/>
    <w:rsid w:val="000817CA"/>
    <w:rPr>
      <w:rFonts w:cs="Times New Roman"/>
      <w:vertAlign w:val="superscript"/>
    </w:rPr>
  </w:style>
  <w:style w:type="character" w:styleId="afff3">
    <w:name w:val="Strong"/>
    <w:uiPriority w:val="99"/>
    <w:qFormat/>
    <w:rsid w:val="000817CA"/>
    <w:rPr>
      <w:rFonts w:cs="Times New Roman"/>
      <w:b/>
      <w:bCs/>
    </w:rPr>
  </w:style>
  <w:style w:type="character" w:customStyle="1" w:styleId="54">
    <w:name w:val="Знак Знак5"/>
    <w:uiPriority w:val="99"/>
    <w:rsid w:val="000817CA"/>
    <w:rPr>
      <w:sz w:val="24"/>
    </w:rPr>
  </w:style>
  <w:style w:type="paragraph" w:customStyle="1" w:styleId="310">
    <w:name w:val="Основной текст 31"/>
    <w:basedOn w:val="a2"/>
    <w:uiPriority w:val="99"/>
    <w:rsid w:val="000817CA"/>
    <w:pPr>
      <w:shd w:val="clear" w:color="auto" w:fill="FFFFFF"/>
      <w:suppressAutoHyphens/>
    </w:pPr>
    <w:rPr>
      <w:b/>
      <w:color w:val="000000"/>
      <w:sz w:val="28"/>
      <w:szCs w:val="20"/>
      <w:lang w:eastAsia="ar-SA"/>
    </w:rPr>
  </w:style>
  <w:style w:type="character" w:customStyle="1" w:styleId="44">
    <w:name w:val="Знак Знак4"/>
    <w:uiPriority w:val="99"/>
    <w:rsid w:val="000817CA"/>
    <w:rPr>
      <w:sz w:val="24"/>
    </w:rPr>
  </w:style>
  <w:style w:type="character" w:customStyle="1" w:styleId="TitleChar">
    <w:name w:val="Title Char"/>
    <w:uiPriority w:val="99"/>
    <w:locked/>
    <w:rsid w:val="000817CA"/>
    <w:rPr>
      <w:rFonts w:ascii="Cambria" w:hAnsi="Cambria" w:cs="Times New Roman"/>
      <w:b/>
      <w:bCs/>
      <w:kern w:val="28"/>
      <w:sz w:val="32"/>
      <w:szCs w:val="32"/>
    </w:rPr>
  </w:style>
  <w:style w:type="paragraph" w:customStyle="1" w:styleId="17">
    <w:name w:val="Абзац списка1"/>
    <w:basedOn w:val="a2"/>
    <w:uiPriority w:val="99"/>
    <w:rsid w:val="000817CA"/>
    <w:pPr>
      <w:ind w:left="708"/>
    </w:pPr>
    <w:rPr>
      <w:sz w:val="20"/>
      <w:szCs w:val="20"/>
    </w:rPr>
  </w:style>
  <w:style w:type="character" w:customStyle="1" w:styleId="411">
    <w:name w:val="Знак Знак41"/>
    <w:uiPriority w:val="99"/>
    <w:rsid w:val="000817CA"/>
    <w:rPr>
      <w:rFonts w:cs="Times New Roman"/>
      <w:sz w:val="16"/>
      <w:szCs w:val="16"/>
    </w:rPr>
  </w:style>
  <w:style w:type="paragraph" w:customStyle="1" w:styleId="afff4">
    <w:name w:val="список с точками"/>
    <w:basedOn w:val="a2"/>
    <w:uiPriority w:val="99"/>
    <w:rsid w:val="000817CA"/>
    <w:pPr>
      <w:tabs>
        <w:tab w:val="num" w:pos="756"/>
      </w:tabs>
      <w:spacing w:line="312" w:lineRule="auto"/>
      <w:ind w:left="756" w:hanging="360"/>
      <w:jc w:val="both"/>
    </w:pPr>
  </w:style>
  <w:style w:type="character" w:customStyle="1" w:styleId="bolighting">
    <w:name w:val="bo_lighting"/>
    <w:basedOn w:val="a3"/>
    <w:rsid w:val="000817CA"/>
  </w:style>
  <w:style w:type="paragraph" w:customStyle="1" w:styleId="a0">
    <w:name w:val="мой черт"/>
    <w:basedOn w:val="a2"/>
    <w:link w:val="afff5"/>
    <w:qFormat/>
    <w:rsid w:val="000817CA"/>
    <w:pPr>
      <w:numPr>
        <w:numId w:val="5"/>
      </w:numPr>
      <w:spacing w:line="360" w:lineRule="auto"/>
      <w:jc w:val="both"/>
    </w:pPr>
    <w:rPr>
      <w:sz w:val="28"/>
      <w:szCs w:val="28"/>
      <w:lang w:val="x-none" w:eastAsia="x-none"/>
    </w:rPr>
  </w:style>
  <w:style w:type="character" w:customStyle="1" w:styleId="afff5">
    <w:name w:val="мой черт Знак"/>
    <w:link w:val="a0"/>
    <w:rsid w:val="000817CA"/>
    <w:rPr>
      <w:rFonts w:ascii="Times New Roman" w:eastAsia="Times New Roman" w:hAnsi="Times New Roman" w:cs="Times New Roman"/>
      <w:sz w:val="28"/>
      <w:szCs w:val="28"/>
      <w:lang w:val="x-none" w:eastAsia="x-none"/>
    </w:rPr>
  </w:style>
  <w:style w:type="paragraph" w:customStyle="1" w:styleId="39">
    <w:name w:val="Абзац списка3"/>
    <w:basedOn w:val="a2"/>
    <w:rsid w:val="000817CA"/>
    <w:pPr>
      <w:ind w:left="720"/>
    </w:pPr>
    <w:rPr>
      <w:rFonts w:eastAsia="Calibri"/>
      <w:sz w:val="20"/>
      <w:szCs w:val="20"/>
    </w:rPr>
  </w:style>
  <w:style w:type="paragraph" w:customStyle="1" w:styleId="a1">
    <w:name w:val="СписокНомер"/>
    <w:basedOn w:val="a"/>
    <w:autoRedefine/>
    <w:rsid w:val="000817CA"/>
    <w:pPr>
      <w:numPr>
        <w:numId w:val="6"/>
      </w:numPr>
      <w:spacing w:line="360" w:lineRule="auto"/>
      <w:ind w:right="0"/>
    </w:pPr>
    <w:rPr>
      <w:rFonts w:eastAsia="Calibri"/>
      <w:color w:val="auto"/>
      <w:sz w:val="28"/>
      <w:szCs w:val="20"/>
    </w:rPr>
  </w:style>
  <w:style w:type="paragraph" w:customStyle="1" w:styleId="afff6">
    <w:name w:val="Мой"/>
    <w:basedOn w:val="a"/>
    <w:link w:val="afff7"/>
    <w:uiPriority w:val="99"/>
    <w:qFormat/>
    <w:rsid w:val="000817CA"/>
    <w:pPr>
      <w:numPr>
        <w:numId w:val="0"/>
      </w:numPr>
      <w:spacing w:line="360" w:lineRule="auto"/>
      <w:ind w:right="0" w:firstLine="720"/>
    </w:pPr>
    <w:rPr>
      <w:color w:val="auto"/>
      <w:sz w:val="28"/>
      <w:szCs w:val="28"/>
      <w:lang w:val="x-none" w:eastAsia="x-none"/>
    </w:rPr>
  </w:style>
  <w:style w:type="character" w:customStyle="1" w:styleId="afff7">
    <w:name w:val="Мой Знак"/>
    <w:link w:val="afff6"/>
    <w:uiPriority w:val="99"/>
    <w:rsid w:val="000817CA"/>
    <w:rPr>
      <w:rFonts w:ascii="Times New Roman" w:eastAsia="Times New Roman" w:hAnsi="Times New Roman" w:cs="Times New Roman"/>
      <w:sz w:val="28"/>
      <w:szCs w:val="28"/>
      <w:lang w:val="x-none" w:eastAsia="x-none"/>
    </w:rPr>
  </w:style>
  <w:style w:type="paragraph" w:customStyle="1" w:styleId="afff8">
    <w:name w:val="Знак Знак Знак Знак"/>
    <w:basedOn w:val="ad"/>
    <w:rsid w:val="000817CA"/>
    <w:pPr>
      <w:tabs>
        <w:tab w:val="clear" w:pos="4677"/>
        <w:tab w:val="clear" w:pos="9355"/>
      </w:tabs>
      <w:ind w:right="40" w:firstLine="720"/>
      <w:jc w:val="both"/>
    </w:pPr>
    <w:rPr>
      <w:rFonts w:ascii="Times New Roman" w:eastAsia="Times New Roman" w:hAnsi="Times New Roman" w:cs="Times New Roman"/>
      <w:sz w:val="28"/>
      <w:szCs w:val="28"/>
      <w:lang w:eastAsia="ru-RU"/>
    </w:rPr>
  </w:style>
  <w:style w:type="paragraph" w:customStyle="1" w:styleId="afff9">
    <w:name w:val="список_лит"/>
    <w:basedOn w:val="a2"/>
    <w:rsid w:val="000817CA"/>
    <w:pPr>
      <w:tabs>
        <w:tab w:val="left" w:pos="624"/>
      </w:tabs>
      <w:overflowPunct w:val="0"/>
      <w:autoSpaceDE w:val="0"/>
      <w:autoSpaceDN w:val="0"/>
      <w:adjustRightInd w:val="0"/>
      <w:spacing w:after="57"/>
      <w:ind w:firstLine="340"/>
      <w:jc w:val="both"/>
      <w:textAlignment w:val="baseline"/>
    </w:pPr>
    <w:rPr>
      <w:rFonts w:ascii="Academy" w:hAnsi="Academy"/>
      <w:sz w:val="20"/>
      <w:szCs w:val="20"/>
    </w:rPr>
  </w:style>
  <w:style w:type="character" w:customStyle="1" w:styleId="rvts37">
    <w:name w:val="rvts37"/>
    <w:rsid w:val="000817CA"/>
    <w:rPr>
      <w:b/>
      <w:bCs/>
      <w:color w:val="000000"/>
    </w:rPr>
  </w:style>
  <w:style w:type="paragraph" w:customStyle="1" w:styleId="afffa">
    <w:name w:val="Мой стиль"/>
    <w:basedOn w:val="a2"/>
    <w:link w:val="afffb"/>
    <w:qFormat/>
    <w:rsid w:val="000817CA"/>
    <w:pPr>
      <w:widowControl w:val="0"/>
      <w:spacing w:line="360" w:lineRule="auto"/>
      <w:ind w:firstLine="709"/>
      <w:jc w:val="both"/>
    </w:pPr>
    <w:rPr>
      <w:rFonts w:eastAsia="Calibri"/>
      <w:sz w:val="28"/>
      <w:szCs w:val="28"/>
      <w:lang w:eastAsia="en-US"/>
    </w:rPr>
  </w:style>
  <w:style w:type="character" w:customStyle="1" w:styleId="afffb">
    <w:name w:val="Мой стиль Знак"/>
    <w:link w:val="afffa"/>
    <w:rsid w:val="000817CA"/>
    <w:rPr>
      <w:rFonts w:ascii="Times New Roman" w:eastAsia="Calibri" w:hAnsi="Times New Roman" w:cs="Times New Roman"/>
      <w:sz w:val="28"/>
      <w:szCs w:val="28"/>
    </w:rPr>
  </w:style>
  <w:style w:type="character" w:customStyle="1" w:styleId="s2">
    <w:name w:val="s2"/>
    <w:basedOn w:val="a3"/>
    <w:rsid w:val="000817CA"/>
  </w:style>
  <w:style w:type="character" w:customStyle="1" w:styleId="s3">
    <w:name w:val="s3"/>
    <w:basedOn w:val="a3"/>
    <w:rsid w:val="000817CA"/>
  </w:style>
  <w:style w:type="paragraph" w:customStyle="1" w:styleId="ConsPlusNonformat">
    <w:name w:val="ConsPlusNonformat"/>
    <w:rsid w:val="000817CA"/>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Default">
    <w:name w:val="Default"/>
    <w:rsid w:val="005C3A36"/>
    <w:pPr>
      <w:autoSpaceDE w:val="0"/>
      <w:autoSpaceDN w:val="0"/>
      <w:adjustRightInd w:val="0"/>
    </w:pPr>
    <w:rPr>
      <w:rFonts w:ascii="Times New Roman" w:hAnsi="Times New Roman" w:cs="Times New Roman"/>
      <w:color w:val="000000"/>
    </w:rPr>
  </w:style>
  <w:style w:type="character" w:customStyle="1" w:styleId="80">
    <w:name w:val="Основной текст (8)_"/>
    <w:link w:val="81"/>
    <w:rsid w:val="00CC4BDE"/>
    <w:rPr>
      <w:rFonts w:ascii="Times New Roman" w:eastAsia="Times New Roman" w:hAnsi="Times New Roman" w:cs="Times New Roman"/>
      <w:sz w:val="17"/>
      <w:szCs w:val="17"/>
      <w:shd w:val="clear" w:color="auto" w:fill="FFFFFF"/>
    </w:rPr>
  </w:style>
  <w:style w:type="character" w:customStyle="1" w:styleId="82">
    <w:name w:val="Основной текст (8)"/>
    <w:rsid w:val="00CC4BDE"/>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style>
  <w:style w:type="paragraph" w:customStyle="1" w:styleId="81">
    <w:name w:val="Основной текст (8)1"/>
    <w:basedOn w:val="a2"/>
    <w:link w:val="80"/>
    <w:rsid w:val="00CC4BDE"/>
    <w:pPr>
      <w:widowControl w:val="0"/>
      <w:shd w:val="clear" w:color="auto" w:fill="FFFFFF"/>
      <w:spacing w:line="206" w:lineRule="exact"/>
    </w:pPr>
    <w:rPr>
      <w:sz w:val="17"/>
      <w:szCs w:val="17"/>
      <w:lang w:eastAsia="en-US"/>
    </w:rPr>
  </w:style>
  <w:style w:type="character" w:styleId="afffc">
    <w:name w:val="FollowedHyperlink"/>
    <w:basedOn w:val="a3"/>
    <w:uiPriority w:val="99"/>
    <w:semiHidden/>
    <w:unhideWhenUsed/>
    <w:rsid w:val="0026728D"/>
    <w:rPr>
      <w:color w:val="954F72" w:themeColor="followedHyperlink"/>
      <w:u w:val="single"/>
    </w:rPr>
  </w:style>
  <w:style w:type="paragraph" w:customStyle="1" w:styleId="ConsPlusCell">
    <w:name w:val="ConsPlusCell"/>
    <w:uiPriority w:val="99"/>
    <w:rsid w:val="001E0A6A"/>
    <w:pPr>
      <w:widowControl w:val="0"/>
      <w:autoSpaceDE w:val="0"/>
      <w:autoSpaceDN w:val="0"/>
      <w:adjustRightInd w:val="0"/>
    </w:pPr>
    <w:rPr>
      <w:rFonts w:ascii="Arial" w:eastAsiaTheme="minorEastAsia" w:hAnsi="Arial" w:cs="Arial"/>
      <w:sz w:val="20"/>
      <w:szCs w:val="20"/>
      <w:lang w:eastAsia="ru-RU"/>
    </w:rPr>
  </w:style>
  <w:style w:type="character" w:customStyle="1" w:styleId="HTML">
    <w:name w:val="Стандартный HTML Знак"/>
    <w:basedOn w:val="a3"/>
    <w:link w:val="HTML0"/>
    <w:uiPriority w:val="99"/>
    <w:rsid w:val="001E0A6A"/>
    <w:rPr>
      <w:rFonts w:ascii="Courier New" w:eastAsia="Times New Roman" w:hAnsi="Courier New" w:cs="Courier New"/>
      <w:sz w:val="20"/>
      <w:szCs w:val="20"/>
      <w:lang w:eastAsia="ru-RU"/>
    </w:rPr>
  </w:style>
  <w:style w:type="paragraph" w:styleId="HTML0">
    <w:name w:val="HTML Preformatted"/>
    <w:basedOn w:val="a2"/>
    <w:link w:val="HTML"/>
    <w:uiPriority w:val="99"/>
    <w:unhideWhenUsed/>
    <w:rsid w:val="001E0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3"/>
    <w:uiPriority w:val="99"/>
    <w:semiHidden/>
    <w:rsid w:val="001E0A6A"/>
    <w:rPr>
      <w:rFonts w:ascii="Consolas" w:eastAsia="Times New Roman" w:hAnsi="Consolas" w:cs="Consolas"/>
      <w:sz w:val="20"/>
      <w:szCs w:val="20"/>
      <w:lang w:eastAsia="ru-RU"/>
    </w:rPr>
  </w:style>
  <w:style w:type="character" w:customStyle="1" w:styleId="afb">
    <w:name w:val="Без интервала Знак"/>
    <w:link w:val="afa"/>
    <w:uiPriority w:val="1"/>
    <w:qFormat/>
    <w:locked/>
    <w:rsid w:val="00C22F4E"/>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4865">
      <w:bodyDiv w:val="1"/>
      <w:marLeft w:val="0"/>
      <w:marRight w:val="0"/>
      <w:marTop w:val="0"/>
      <w:marBottom w:val="0"/>
      <w:divBdr>
        <w:top w:val="none" w:sz="0" w:space="0" w:color="auto"/>
        <w:left w:val="none" w:sz="0" w:space="0" w:color="auto"/>
        <w:bottom w:val="none" w:sz="0" w:space="0" w:color="auto"/>
        <w:right w:val="none" w:sz="0" w:space="0" w:color="auto"/>
      </w:divBdr>
    </w:div>
    <w:div w:id="400180171">
      <w:bodyDiv w:val="1"/>
      <w:marLeft w:val="0"/>
      <w:marRight w:val="0"/>
      <w:marTop w:val="0"/>
      <w:marBottom w:val="0"/>
      <w:divBdr>
        <w:top w:val="none" w:sz="0" w:space="0" w:color="auto"/>
        <w:left w:val="none" w:sz="0" w:space="0" w:color="auto"/>
        <w:bottom w:val="none" w:sz="0" w:space="0" w:color="auto"/>
        <w:right w:val="none" w:sz="0" w:space="0" w:color="auto"/>
      </w:divBdr>
    </w:div>
    <w:div w:id="446119318">
      <w:bodyDiv w:val="1"/>
      <w:marLeft w:val="0"/>
      <w:marRight w:val="0"/>
      <w:marTop w:val="0"/>
      <w:marBottom w:val="0"/>
      <w:divBdr>
        <w:top w:val="none" w:sz="0" w:space="0" w:color="auto"/>
        <w:left w:val="none" w:sz="0" w:space="0" w:color="auto"/>
        <w:bottom w:val="none" w:sz="0" w:space="0" w:color="auto"/>
        <w:right w:val="none" w:sz="0" w:space="0" w:color="auto"/>
      </w:divBdr>
    </w:div>
    <w:div w:id="738552753">
      <w:bodyDiv w:val="1"/>
      <w:marLeft w:val="0"/>
      <w:marRight w:val="0"/>
      <w:marTop w:val="0"/>
      <w:marBottom w:val="0"/>
      <w:divBdr>
        <w:top w:val="none" w:sz="0" w:space="0" w:color="auto"/>
        <w:left w:val="none" w:sz="0" w:space="0" w:color="auto"/>
        <w:bottom w:val="none" w:sz="0" w:space="0" w:color="auto"/>
        <w:right w:val="none" w:sz="0" w:space="0" w:color="auto"/>
      </w:divBdr>
    </w:div>
    <w:div w:id="841092295">
      <w:bodyDiv w:val="1"/>
      <w:marLeft w:val="0"/>
      <w:marRight w:val="0"/>
      <w:marTop w:val="0"/>
      <w:marBottom w:val="0"/>
      <w:divBdr>
        <w:top w:val="none" w:sz="0" w:space="0" w:color="auto"/>
        <w:left w:val="none" w:sz="0" w:space="0" w:color="auto"/>
        <w:bottom w:val="none" w:sz="0" w:space="0" w:color="auto"/>
        <w:right w:val="none" w:sz="0" w:space="0" w:color="auto"/>
      </w:divBdr>
    </w:div>
    <w:div w:id="901251106">
      <w:bodyDiv w:val="1"/>
      <w:marLeft w:val="0"/>
      <w:marRight w:val="0"/>
      <w:marTop w:val="0"/>
      <w:marBottom w:val="0"/>
      <w:divBdr>
        <w:top w:val="none" w:sz="0" w:space="0" w:color="auto"/>
        <w:left w:val="none" w:sz="0" w:space="0" w:color="auto"/>
        <w:bottom w:val="none" w:sz="0" w:space="0" w:color="auto"/>
        <w:right w:val="none" w:sz="0" w:space="0" w:color="auto"/>
      </w:divBdr>
    </w:div>
    <w:div w:id="904533494">
      <w:bodyDiv w:val="1"/>
      <w:marLeft w:val="0"/>
      <w:marRight w:val="0"/>
      <w:marTop w:val="0"/>
      <w:marBottom w:val="0"/>
      <w:divBdr>
        <w:top w:val="none" w:sz="0" w:space="0" w:color="auto"/>
        <w:left w:val="none" w:sz="0" w:space="0" w:color="auto"/>
        <w:bottom w:val="none" w:sz="0" w:space="0" w:color="auto"/>
        <w:right w:val="none" w:sz="0" w:space="0" w:color="auto"/>
      </w:divBdr>
    </w:div>
    <w:div w:id="965964585">
      <w:bodyDiv w:val="1"/>
      <w:marLeft w:val="0"/>
      <w:marRight w:val="0"/>
      <w:marTop w:val="0"/>
      <w:marBottom w:val="0"/>
      <w:divBdr>
        <w:top w:val="none" w:sz="0" w:space="0" w:color="auto"/>
        <w:left w:val="none" w:sz="0" w:space="0" w:color="auto"/>
        <w:bottom w:val="none" w:sz="0" w:space="0" w:color="auto"/>
        <w:right w:val="none" w:sz="0" w:space="0" w:color="auto"/>
      </w:divBdr>
    </w:div>
    <w:div w:id="1028985888">
      <w:bodyDiv w:val="1"/>
      <w:marLeft w:val="0"/>
      <w:marRight w:val="0"/>
      <w:marTop w:val="0"/>
      <w:marBottom w:val="0"/>
      <w:divBdr>
        <w:top w:val="none" w:sz="0" w:space="0" w:color="auto"/>
        <w:left w:val="none" w:sz="0" w:space="0" w:color="auto"/>
        <w:bottom w:val="none" w:sz="0" w:space="0" w:color="auto"/>
        <w:right w:val="none" w:sz="0" w:space="0" w:color="auto"/>
      </w:divBdr>
    </w:div>
    <w:div w:id="1077705709">
      <w:bodyDiv w:val="1"/>
      <w:marLeft w:val="0"/>
      <w:marRight w:val="0"/>
      <w:marTop w:val="0"/>
      <w:marBottom w:val="0"/>
      <w:divBdr>
        <w:top w:val="none" w:sz="0" w:space="0" w:color="auto"/>
        <w:left w:val="none" w:sz="0" w:space="0" w:color="auto"/>
        <w:bottom w:val="none" w:sz="0" w:space="0" w:color="auto"/>
        <w:right w:val="none" w:sz="0" w:space="0" w:color="auto"/>
      </w:divBdr>
    </w:div>
    <w:div w:id="1126895100">
      <w:bodyDiv w:val="1"/>
      <w:marLeft w:val="0"/>
      <w:marRight w:val="0"/>
      <w:marTop w:val="0"/>
      <w:marBottom w:val="0"/>
      <w:divBdr>
        <w:top w:val="none" w:sz="0" w:space="0" w:color="auto"/>
        <w:left w:val="none" w:sz="0" w:space="0" w:color="auto"/>
        <w:bottom w:val="none" w:sz="0" w:space="0" w:color="auto"/>
        <w:right w:val="none" w:sz="0" w:space="0" w:color="auto"/>
      </w:divBdr>
    </w:div>
    <w:div w:id="1313949115">
      <w:bodyDiv w:val="1"/>
      <w:marLeft w:val="0"/>
      <w:marRight w:val="0"/>
      <w:marTop w:val="0"/>
      <w:marBottom w:val="0"/>
      <w:divBdr>
        <w:top w:val="none" w:sz="0" w:space="0" w:color="auto"/>
        <w:left w:val="none" w:sz="0" w:space="0" w:color="auto"/>
        <w:bottom w:val="none" w:sz="0" w:space="0" w:color="auto"/>
        <w:right w:val="none" w:sz="0" w:space="0" w:color="auto"/>
      </w:divBdr>
    </w:div>
    <w:div w:id="1377655041">
      <w:bodyDiv w:val="1"/>
      <w:marLeft w:val="0"/>
      <w:marRight w:val="0"/>
      <w:marTop w:val="0"/>
      <w:marBottom w:val="0"/>
      <w:divBdr>
        <w:top w:val="none" w:sz="0" w:space="0" w:color="auto"/>
        <w:left w:val="none" w:sz="0" w:space="0" w:color="auto"/>
        <w:bottom w:val="none" w:sz="0" w:space="0" w:color="auto"/>
        <w:right w:val="none" w:sz="0" w:space="0" w:color="auto"/>
      </w:divBdr>
      <w:divsChild>
        <w:div w:id="1735741472">
          <w:marLeft w:val="0"/>
          <w:marRight w:val="0"/>
          <w:marTop w:val="0"/>
          <w:marBottom w:val="150"/>
          <w:divBdr>
            <w:top w:val="none" w:sz="0" w:space="0" w:color="auto"/>
            <w:left w:val="none" w:sz="0" w:space="0" w:color="auto"/>
            <w:bottom w:val="none" w:sz="0" w:space="0" w:color="auto"/>
            <w:right w:val="none" w:sz="0" w:space="0" w:color="auto"/>
          </w:divBdr>
          <w:divsChild>
            <w:div w:id="1907377706">
              <w:marLeft w:val="0"/>
              <w:marRight w:val="0"/>
              <w:marTop w:val="0"/>
              <w:marBottom w:val="0"/>
              <w:divBdr>
                <w:top w:val="none" w:sz="0" w:space="0" w:color="auto"/>
                <w:left w:val="none" w:sz="0" w:space="0" w:color="auto"/>
                <w:bottom w:val="none" w:sz="0" w:space="0" w:color="auto"/>
                <w:right w:val="none" w:sz="0" w:space="0" w:color="auto"/>
              </w:divBdr>
            </w:div>
          </w:divsChild>
        </w:div>
        <w:div w:id="58331536">
          <w:marLeft w:val="0"/>
          <w:marRight w:val="0"/>
          <w:marTop w:val="0"/>
          <w:marBottom w:val="150"/>
          <w:divBdr>
            <w:top w:val="none" w:sz="0" w:space="0" w:color="auto"/>
            <w:left w:val="none" w:sz="0" w:space="0" w:color="auto"/>
            <w:bottom w:val="none" w:sz="0" w:space="0" w:color="auto"/>
            <w:right w:val="none" w:sz="0" w:space="0" w:color="auto"/>
          </w:divBdr>
        </w:div>
      </w:divsChild>
    </w:div>
    <w:div w:id="1471899423">
      <w:bodyDiv w:val="1"/>
      <w:marLeft w:val="0"/>
      <w:marRight w:val="0"/>
      <w:marTop w:val="0"/>
      <w:marBottom w:val="0"/>
      <w:divBdr>
        <w:top w:val="none" w:sz="0" w:space="0" w:color="auto"/>
        <w:left w:val="none" w:sz="0" w:space="0" w:color="auto"/>
        <w:bottom w:val="none" w:sz="0" w:space="0" w:color="auto"/>
        <w:right w:val="none" w:sz="0" w:space="0" w:color="auto"/>
      </w:divBdr>
    </w:div>
    <w:div w:id="1497912614">
      <w:bodyDiv w:val="1"/>
      <w:marLeft w:val="0"/>
      <w:marRight w:val="0"/>
      <w:marTop w:val="0"/>
      <w:marBottom w:val="0"/>
      <w:divBdr>
        <w:top w:val="none" w:sz="0" w:space="0" w:color="auto"/>
        <w:left w:val="none" w:sz="0" w:space="0" w:color="auto"/>
        <w:bottom w:val="none" w:sz="0" w:space="0" w:color="auto"/>
        <w:right w:val="none" w:sz="0" w:space="0" w:color="auto"/>
      </w:divBdr>
    </w:div>
    <w:div w:id="1521891211">
      <w:bodyDiv w:val="1"/>
      <w:marLeft w:val="0"/>
      <w:marRight w:val="0"/>
      <w:marTop w:val="0"/>
      <w:marBottom w:val="0"/>
      <w:divBdr>
        <w:top w:val="none" w:sz="0" w:space="0" w:color="auto"/>
        <w:left w:val="none" w:sz="0" w:space="0" w:color="auto"/>
        <w:bottom w:val="none" w:sz="0" w:space="0" w:color="auto"/>
        <w:right w:val="none" w:sz="0" w:space="0" w:color="auto"/>
      </w:divBdr>
      <w:divsChild>
        <w:div w:id="1435325904">
          <w:marLeft w:val="0"/>
          <w:marRight w:val="0"/>
          <w:marTop w:val="0"/>
          <w:marBottom w:val="195"/>
          <w:divBdr>
            <w:top w:val="none" w:sz="0" w:space="0" w:color="auto"/>
            <w:left w:val="none" w:sz="0" w:space="0" w:color="auto"/>
            <w:bottom w:val="none" w:sz="0" w:space="0" w:color="auto"/>
            <w:right w:val="none" w:sz="0" w:space="0" w:color="auto"/>
          </w:divBdr>
          <w:divsChild>
            <w:div w:id="1251045226">
              <w:marLeft w:val="0"/>
              <w:marRight w:val="0"/>
              <w:marTop w:val="0"/>
              <w:marBottom w:val="0"/>
              <w:divBdr>
                <w:top w:val="none" w:sz="0" w:space="0" w:color="auto"/>
                <w:left w:val="none" w:sz="0" w:space="0" w:color="auto"/>
                <w:bottom w:val="none" w:sz="0" w:space="0" w:color="auto"/>
                <w:right w:val="none" w:sz="0" w:space="0" w:color="auto"/>
              </w:divBdr>
            </w:div>
          </w:divsChild>
        </w:div>
        <w:div w:id="823813543">
          <w:marLeft w:val="0"/>
          <w:marRight w:val="0"/>
          <w:marTop w:val="0"/>
          <w:marBottom w:val="195"/>
          <w:divBdr>
            <w:top w:val="none" w:sz="0" w:space="0" w:color="auto"/>
            <w:left w:val="none" w:sz="0" w:space="0" w:color="auto"/>
            <w:bottom w:val="none" w:sz="0" w:space="0" w:color="auto"/>
            <w:right w:val="none" w:sz="0" w:space="0" w:color="auto"/>
          </w:divBdr>
        </w:div>
      </w:divsChild>
    </w:div>
    <w:div w:id="1528567522">
      <w:bodyDiv w:val="1"/>
      <w:marLeft w:val="0"/>
      <w:marRight w:val="0"/>
      <w:marTop w:val="0"/>
      <w:marBottom w:val="0"/>
      <w:divBdr>
        <w:top w:val="none" w:sz="0" w:space="0" w:color="auto"/>
        <w:left w:val="none" w:sz="0" w:space="0" w:color="auto"/>
        <w:bottom w:val="none" w:sz="0" w:space="0" w:color="auto"/>
        <w:right w:val="none" w:sz="0" w:space="0" w:color="auto"/>
      </w:divBdr>
    </w:div>
    <w:div w:id="1711759938">
      <w:bodyDiv w:val="1"/>
      <w:marLeft w:val="0"/>
      <w:marRight w:val="0"/>
      <w:marTop w:val="0"/>
      <w:marBottom w:val="0"/>
      <w:divBdr>
        <w:top w:val="none" w:sz="0" w:space="0" w:color="auto"/>
        <w:left w:val="none" w:sz="0" w:space="0" w:color="auto"/>
        <w:bottom w:val="none" w:sz="0" w:space="0" w:color="auto"/>
        <w:right w:val="none" w:sz="0" w:space="0" w:color="auto"/>
      </w:divBdr>
    </w:div>
    <w:div w:id="1805076623">
      <w:bodyDiv w:val="1"/>
      <w:marLeft w:val="0"/>
      <w:marRight w:val="0"/>
      <w:marTop w:val="0"/>
      <w:marBottom w:val="0"/>
      <w:divBdr>
        <w:top w:val="none" w:sz="0" w:space="0" w:color="auto"/>
        <w:left w:val="none" w:sz="0" w:space="0" w:color="auto"/>
        <w:bottom w:val="none" w:sz="0" w:space="0" w:color="auto"/>
        <w:right w:val="none" w:sz="0" w:space="0" w:color="auto"/>
      </w:divBdr>
    </w:div>
    <w:div w:id="1871406782">
      <w:bodyDiv w:val="1"/>
      <w:marLeft w:val="0"/>
      <w:marRight w:val="0"/>
      <w:marTop w:val="0"/>
      <w:marBottom w:val="0"/>
      <w:divBdr>
        <w:top w:val="none" w:sz="0" w:space="0" w:color="auto"/>
        <w:left w:val="none" w:sz="0" w:space="0" w:color="auto"/>
        <w:bottom w:val="none" w:sz="0" w:space="0" w:color="auto"/>
        <w:right w:val="none" w:sz="0" w:space="0" w:color="auto"/>
      </w:divBdr>
    </w:div>
    <w:div w:id="1983267251">
      <w:bodyDiv w:val="1"/>
      <w:marLeft w:val="0"/>
      <w:marRight w:val="0"/>
      <w:marTop w:val="0"/>
      <w:marBottom w:val="0"/>
      <w:divBdr>
        <w:top w:val="none" w:sz="0" w:space="0" w:color="auto"/>
        <w:left w:val="none" w:sz="0" w:space="0" w:color="auto"/>
        <w:bottom w:val="none" w:sz="0" w:space="0" w:color="auto"/>
        <w:right w:val="none" w:sz="0" w:space="0" w:color="auto"/>
      </w:divBdr>
    </w:div>
    <w:div w:id="2005015023">
      <w:bodyDiv w:val="1"/>
      <w:marLeft w:val="0"/>
      <w:marRight w:val="0"/>
      <w:marTop w:val="0"/>
      <w:marBottom w:val="0"/>
      <w:divBdr>
        <w:top w:val="none" w:sz="0" w:space="0" w:color="auto"/>
        <w:left w:val="none" w:sz="0" w:space="0" w:color="auto"/>
        <w:bottom w:val="none" w:sz="0" w:space="0" w:color="auto"/>
        <w:right w:val="none" w:sz="0" w:space="0" w:color="auto"/>
      </w:divBdr>
    </w:div>
    <w:div w:id="204200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rary.r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18D1F-2D47-4DB9-BAB2-12B5E2906D02}">
  <ds:schemaRefs>
    <ds:schemaRef ds:uri="http://schemas.microsoft.com/sharepoint/v3/contenttype/forms"/>
  </ds:schemaRefs>
</ds:datastoreItem>
</file>

<file path=customXml/itemProps2.xml><?xml version="1.0" encoding="utf-8"?>
<ds:datastoreItem xmlns:ds="http://schemas.openxmlformats.org/officeDocument/2006/customXml" ds:itemID="{30FDFA1E-FE05-4B0F-9000-DBC1060E70D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C81D02-5101-4D8B-92D6-5435DCE154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BCA477-5BB8-412D-BD37-18B5C31CD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38</Pages>
  <Words>10558</Words>
  <Characters>60184</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Костин Алексей Александрович</dc:creator>
  <cp:keywords/>
  <dc:description/>
  <cp:lastModifiedBy>Граждан Оксана Николаевна</cp:lastModifiedBy>
  <cp:revision>11</cp:revision>
  <dcterms:created xsi:type="dcterms:W3CDTF">2024-02-29T08:49:00Z</dcterms:created>
  <dcterms:modified xsi:type="dcterms:W3CDTF">2024-03-19T13:05:00Z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